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0"/>
        <w:gridCol w:w="1106"/>
      </w:tblGrid>
      <w:tr w:rsidR="006B388C" w:rsidRPr="00D90636" w14:paraId="2012A752" w14:textId="77777777" w:rsidTr="00E52552">
        <w:tc>
          <w:tcPr>
            <w:tcW w:w="9606" w:type="dxa"/>
            <w:gridSpan w:val="2"/>
          </w:tcPr>
          <w:p w14:paraId="54E63F2E" w14:textId="77777777" w:rsidR="00A20D13" w:rsidRPr="00D90636" w:rsidRDefault="003950E4" w:rsidP="003950E4">
            <w:pPr>
              <w:tabs>
                <w:tab w:val="left" w:pos="5895"/>
              </w:tabs>
              <w:spacing w:before="120" w:after="120" w:line="280" w:lineRule="atLeast"/>
              <w:rPr>
                <w:b/>
              </w:rPr>
            </w:pPr>
            <w:r w:rsidRPr="00D90636">
              <w:rPr>
                <w:b/>
              </w:rPr>
              <w:t xml:space="preserve">Minutes - </w:t>
            </w:r>
            <w:r w:rsidR="00A20D13" w:rsidRPr="00D90636">
              <w:rPr>
                <w:b/>
              </w:rPr>
              <w:t>Trustees’ Meeting</w:t>
            </w:r>
            <w:r w:rsidR="00A67C23" w:rsidRPr="00D90636">
              <w:rPr>
                <w:b/>
              </w:rPr>
              <w:tab/>
            </w:r>
            <w:r w:rsidR="00A67C23" w:rsidRPr="00D90636">
              <w:rPr>
                <w:b/>
              </w:rPr>
              <w:tab/>
            </w:r>
            <w:r w:rsidR="00A67C23" w:rsidRPr="00D90636">
              <w:rPr>
                <w:b/>
              </w:rPr>
              <w:tab/>
            </w:r>
            <w:r w:rsidR="00A67C23" w:rsidRPr="00D90636">
              <w:rPr>
                <w:b/>
              </w:rPr>
              <w:tab/>
            </w:r>
            <w:r w:rsidR="00936EFF">
              <w:rPr>
                <w:b/>
              </w:rPr>
              <w:t>DRAFT</w:t>
            </w:r>
          </w:p>
        </w:tc>
      </w:tr>
      <w:tr w:rsidR="006B388C" w:rsidRPr="00D90636" w14:paraId="3A1B572A" w14:textId="77777777" w:rsidTr="00E52552">
        <w:tc>
          <w:tcPr>
            <w:tcW w:w="9606" w:type="dxa"/>
            <w:gridSpan w:val="2"/>
          </w:tcPr>
          <w:p w14:paraId="06A9C5F1" w14:textId="711D5E01" w:rsidR="00C918B8" w:rsidRPr="00D53A2A" w:rsidRDefault="00D53A2A" w:rsidP="00D53A2A">
            <w:pPr>
              <w:tabs>
                <w:tab w:val="left" w:pos="5895"/>
              </w:tabs>
              <w:spacing w:before="120" w:after="120" w:line="280" w:lineRule="atLeast"/>
              <w:jc w:val="center"/>
              <w:rPr>
                <w:b/>
              </w:rPr>
            </w:pPr>
            <w:r>
              <w:t>St Raphael’s Hospice</w:t>
            </w:r>
            <w:r w:rsidR="00596755" w:rsidRPr="00D90636">
              <w:br/>
            </w:r>
            <w:r w:rsidR="00596755" w:rsidRPr="00D90636">
              <w:rPr>
                <w:b/>
              </w:rPr>
              <w:t>Minutes of the meeting of the trustees</w:t>
            </w:r>
            <w:r w:rsidR="002E1075" w:rsidRPr="00D90636">
              <w:rPr>
                <w:b/>
              </w:rPr>
              <w:br/>
            </w:r>
            <w:r w:rsidR="00596755" w:rsidRPr="00D90636">
              <w:rPr>
                <w:b/>
              </w:rPr>
              <w:t>held on</w:t>
            </w:r>
            <w:r w:rsidR="00302693" w:rsidRPr="00D90636">
              <w:rPr>
                <w:b/>
              </w:rPr>
              <w:t xml:space="preserve"> </w:t>
            </w:r>
            <w:r w:rsidR="001C67C8">
              <w:rPr>
                <w:b/>
              </w:rPr>
              <w:t>Fri</w:t>
            </w:r>
            <w:r>
              <w:rPr>
                <w:b/>
              </w:rPr>
              <w:t>day</w:t>
            </w:r>
            <w:r w:rsidR="005E065A">
              <w:rPr>
                <w:b/>
              </w:rPr>
              <w:t xml:space="preserve">, </w:t>
            </w:r>
            <w:r w:rsidR="00415232">
              <w:rPr>
                <w:b/>
              </w:rPr>
              <w:t>2</w:t>
            </w:r>
            <w:r w:rsidR="001C67C8">
              <w:rPr>
                <w:b/>
              </w:rPr>
              <w:t>7</w:t>
            </w:r>
            <w:r w:rsidR="00415232">
              <w:rPr>
                <w:b/>
              </w:rPr>
              <w:t xml:space="preserve"> </w:t>
            </w:r>
            <w:r w:rsidR="001C67C8">
              <w:rPr>
                <w:b/>
              </w:rPr>
              <w:t>March</w:t>
            </w:r>
            <w:r w:rsidR="00415232">
              <w:rPr>
                <w:b/>
              </w:rPr>
              <w:t xml:space="preserve"> 2020</w:t>
            </w:r>
            <w:r w:rsidR="00427570" w:rsidRPr="00D90636">
              <w:rPr>
                <w:b/>
              </w:rPr>
              <w:t xml:space="preserve"> </w:t>
            </w:r>
            <w:r w:rsidR="00596755" w:rsidRPr="00D90636">
              <w:rPr>
                <w:b/>
              </w:rPr>
              <w:t xml:space="preserve">at </w:t>
            </w:r>
            <w:r>
              <w:rPr>
                <w:b/>
              </w:rPr>
              <w:t>3</w:t>
            </w:r>
            <w:r w:rsidR="00596755" w:rsidRPr="00D90636">
              <w:rPr>
                <w:b/>
              </w:rPr>
              <w:t>.</w:t>
            </w:r>
            <w:r w:rsidR="00936EFF">
              <w:rPr>
                <w:b/>
              </w:rPr>
              <w:t>0</w:t>
            </w:r>
            <w:r w:rsidR="00596755" w:rsidRPr="00D90636">
              <w:rPr>
                <w:b/>
              </w:rPr>
              <w:t>0</w:t>
            </w:r>
            <w:r>
              <w:rPr>
                <w:b/>
              </w:rPr>
              <w:t>p</w:t>
            </w:r>
            <w:r w:rsidR="00596755" w:rsidRPr="00D90636">
              <w:rPr>
                <w:b/>
              </w:rPr>
              <w:t>m</w:t>
            </w:r>
            <w:r w:rsidR="00596755" w:rsidRPr="00D90636">
              <w:rPr>
                <w:b/>
              </w:rPr>
              <w:br/>
            </w:r>
            <w:r w:rsidR="001C67C8">
              <w:t>remotely by MS Teams video/audio call</w:t>
            </w:r>
          </w:p>
        </w:tc>
      </w:tr>
      <w:tr w:rsidR="006B388C" w:rsidRPr="00D90636" w14:paraId="1ED73057" w14:textId="77777777" w:rsidTr="00E52552">
        <w:tc>
          <w:tcPr>
            <w:tcW w:w="9606" w:type="dxa"/>
            <w:gridSpan w:val="2"/>
          </w:tcPr>
          <w:p w14:paraId="45EBAAF8" w14:textId="72A3EABF" w:rsidR="00A20D13" w:rsidRDefault="002877F8" w:rsidP="00002742">
            <w:pPr>
              <w:tabs>
                <w:tab w:val="right" w:pos="9000"/>
              </w:tabs>
              <w:spacing w:before="120" w:after="120" w:line="280" w:lineRule="atLeast"/>
            </w:pPr>
            <w:r w:rsidRPr="00D53A2A">
              <w:rPr>
                <w:b/>
              </w:rPr>
              <w:t>Present</w:t>
            </w:r>
            <w:r w:rsidR="00D53A2A" w:rsidRPr="00D53A2A">
              <w:rPr>
                <w:b/>
              </w:rPr>
              <w:t xml:space="preserve"> </w:t>
            </w:r>
            <w:r w:rsidR="00D53A2A">
              <w:rPr>
                <w:b/>
              </w:rPr>
              <w:t xml:space="preserve">- </w:t>
            </w:r>
            <w:r w:rsidR="00D53A2A" w:rsidRPr="00D53A2A">
              <w:t>Norman McWhinney (Chair</w:t>
            </w:r>
            <w:r w:rsidR="00D53A2A">
              <w:t xml:space="preserve">), </w:t>
            </w:r>
            <w:r w:rsidR="001C67C8">
              <w:t>Alan Cogbill</w:t>
            </w:r>
            <w:r w:rsidR="00D53A2A">
              <w:t xml:space="preserve"> (Vice Chair), Sr Veronica Hagen, Paul Holmes</w:t>
            </w:r>
            <w:r w:rsidR="00415232">
              <w:t>,</w:t>
            </w:r>
            <w:r w:rsidR="00D53A2A">
              <w:t xml:space="preserve"> </w:t>
            </w:r>
            <w:r w:rsidR="00494994">
              <w:t>Sr Kathleen O</w:t>
            </w:r>
            <w:r w:rsidR="00F805F2">
              <w:t xml:space="preserve">’Reilly, </w:t>
            </w:r>
            <w:r w:rsidR="00D53A2A">
              <w:t xml:space="preserve">Joe Ryan, </w:t>
            </w:r>
            <w:r w:rsidR="001C67C8">
              <w:t>Rod O’Connor</w:t>
            </w:r>
          </w:p>
          <w:p w14:paraId="7D0AB538" w14:textId="77777777" w:rsidR="002862BD" w:rsidRPr="00D53A2A" w:rsidRDefault="002862BD" w:rsidP="00002742">
            <w:pPr>
              <w:tabs>
                <w:tab w:val="right" w:pos="9000"/>
              </w:tabs>
              <w:spacing w:before="120" w:after="120" w:line="280" w:lineRule="atLeast"/>
            </w:pPr>
          </w:p>
        </w:tc>
      </w:tr>
      <w:tr w:rsidR="006B388C" w:rsidRPr="00D90636" w14:paraId="3B6B0183" w14:textId="77777777" w:rsidTr="00941CF6">
        <w:tblPrEx>
          <w:tblLook w:val="04A0" w:firstRow="1" w:lastRow="0" w:firstColumn="1" w:lastColumn="0" w:noHBand="0" w:noVBand="1"/>
        </w:tblPrEx>
        <w:tc>
          <w:tcPr>
            <w:tcW w:w="8500" w:type="dxa"/>
          </w:tcPr>
          <w:p w14:paraId="40662AFC" w14:textId="59AC8176" w:rsidR="00596755" w:rsidRDefault="00B56072" w:rsidP="00AB5868">
            <w:pPr>
              <w:pStyle w:val="ListNumber"/>
              <w:numPr>
                <w:ilvl w:val="0"/>
                <w:numId w:val="0"/>
              </w:numPr>
              <w:tabs>
                <w:tab w:val="clear" w:pos="9000"/>
                <w:tab w:val="left" w:pos="5676"/>
              </w:tabs>
              <w:spacing w:after="120"/>
              <w:rPr>
                <w:sz w:val="24"/>
                <w:szCs w:val="24"/>
              </w:rPr>
            </w:pPr>
            <w:r w:rsidRPr="00D53A2A">
              <w:rPr>
                <w:b/>
                <w:sz w:val="24"/>
                <w:szCs w:val="24"/>
              </w:rPr>
              <w:t>In attendance</w:t>
            </w:r>
            <w:r w:rsidRPr="00D53A2A">
              <w:rPr>
                <w:sz w:val="24"/>
                <w:szCs w:val="24"/>
              </w:rPr>
              <w:t xml:space="preserve"> –</w:t>
            </w:r>
            <w:r w:rsidR="001109A7">
              <w:rPr>
                <w:sz w:val="24"/>
                <w:szCs w:val="24"/>
              </w:rPr>
              <w:t xml:space="preserve"> </w:t>
            </w:r>
            <w:r w:rsidR="008C2E03" w:rsidRPr="00D53A2A">
              <w:rPr>
                <w:sz w:val="24"/>
                <w:szCs w:val="24"/>
              </w:rPr>
              <w:t>Mike Roycroft (CEO),</w:t>
            </w:r>
            <w:r w:rsidR="008C2E03">
              <w:rPr>
                <w:sz w:val="24"/>
                <w:szCs w:val="24"/>
              </w:rPr>
              <w:t xml:space="preserve"> Nick Stevens (FD)</w:t>
            </w:r>
            <w:r w:rsidR="00494994">
              <w:rPr>
                <w:sz w:val="24"/>
                <w:szCs w:val="24"/>
              </w:rPr>
              <w:t>,</w:t>
            </w:r>
            <w:r w:rsidR="001C67C8">
              <w:rPr>
                <w:sz w:val="24"/>
                <w:szCs w:val="24"/>
              </w:rPr>
              <w:t xml:space="preserve"> Gail Linehan (Director of Care Services),</w:t>
            </w:r>
            <w:r w:rsidR="00494994">
              <w:rPr>
                <w:sz w:val="24"/>
                <w:szCs w:val="24"/>
              </w:rPr>
              <w:t xml:space="preserve"> Sara Jane Woods</w:t>
            </w:r>
            <w:r w:rsidR="00E14BE0">
              <w:rPr>
                <w:sz w:val="24"/>
                <w:szCs w:val="24"/>
              </w:rPr>
              <w:t xml:space="preserve"> </w:t>
            </w:r>
            <w:r w:rsidR="00494994">
              <w:rPr>
                <w:sz w:val="24"/>
                <w:szCs w:val="24"/>
              </w:rPr>
              <w:t>(Director of Fundraising &amp; Communications)</w:t>
            </w:r>
            <w:r w:rsidR="00F805F2">
              <w:rPr>
                <w:sz w:val="24"/>
                <w:szCs w:val="24"/>
              </w:rPr>
              <w:t xml:space="preserve"> </w:t>
            </w:r>
            <w:r w:rsidR="00E14BE0">
              <w:rPr>
                <w:sz w:val="24"/>
                <w:szCs w:val="24"/>
              </w:rPr>
              <w:t xml:space="preserve">and </w:t>
            </w:r>
            <w:r w:rsidR="00F142FE" w:rsidRPr="00D53A2A">
              <w:rPr>
                <w:sz w:val="24"/>
                <w:szCs w:val="24"/>
              </w:rPr>
              <w:t>Edward Cook</w:t>
            </w:r>
            <w:r w:rsidRPr="00D53A2A">
              <w:rPr>
                <w:sz w:val="24"/>
                <w:szCs w:val="24"/>
              </w:rPr>
              <w:t xml:space="preserve"> as </w:t>
            </w:r>
            <w:r w:rsidR="00AB5868" w:rsidRPr="00D53A2A">
              <w:rPr>
                <w:sz w:val="24"/>
                <w:szCs w:val="24"/>
              </w:rPr>
              <w:t>Minute Taker</w:t>
            </w:r>
          </w:p>
          <w:p w14:paraId="2A8BD3EC" w14:textId="77777777" w:rsidR="002862BD" w:rsidRPr="00D53A2A" w:rsidRDefault="002862BD" w:rsidP="00AB5868">
            <w:pPr>
              <w:pStyle w:val="ListNumber"/>
              <w:numPr>
                <w:ilvl w:val="0"/>
                <w:numId w:val="0"/>
              </w:numPr>
              <w:tabs>
                <w:tab w:val="clear" w:pos="9000"/>
                <w:tab w:val="left" w:pos="5676"/>
              </w:tabs>
              <w:spacing w:after="120"/>
              <w:rPr>
                <w:bCs/>
                <w:sz w:val="24"/>
                <w:szCs w:val="24"/>
              </w:rPr>
            </w:pPr>
          </w:p>
        </w:tc>
        <w:tc>
          <w:tcPr>
            <w:tcW w:w="1106" w:type="dxa"/>
          </w:tcPr>
          <w:p w14:paraId="514DDE6C" w14:textId="77777777" w:rsidR="00E14BE0" w:rsidRDefault="00E14BE0" w:rsidP="00EA31B7">
            <w:pPr>
              <w:jc w:val="center"/>
              <w:rPr>
                <w:b/>
              </w:rPr>
            </w:pPr>
          </w:p>
          <w:p w14:paraId="335ABF55" w14:textId="77777777" w:rsidR="00596755" w:rsidRPr="00D90636" w:rsidRDefault="00596755" w:rsidP="00EA31B7">
            <w:pPr>
              <w:jc w:val="center"/>
              <w:rPr>
                <w:b/>
              </w:rPr>
            </w:pPr>
            <w:r w:rsidRPr="00D90636">
              <w:rPr>
                <w:b/>
              </w:rPr>
              <w:t>Action</w:t>
            </w:r>
          </w:p>
        </w:tc>
      </w:tr>
      <w:tr w:rsidR="00235CAA" w:rsidRPr="00D90636" w14:paraId="5C047148" w14:textId="77777777" w:rsidTr="00941CF6">
        <w:tblPrEx>
          <w:tblLook w:val="04A0" w:firstRow="1" w:lastRow="0" w:firstColumn="1" w:lastColumn="0" w:noHBand="0" w:noVBand="1"/>
        </w:tblPrEx>
        <w:tc>
          <w:tcPr>
            <w:tcW w:w="8500" w:type="dxa"/>
          </w:tcPr>
          <w:p w14:paraId="1325CC12" w14:textId="77777777" w:rsidR="00235CAA" w:rsidRPr="00D90636" w:rsidRDefault="00235CAA" w:rsidP="00235CAA">
            <w:pPr>
              <w:spacing w:after="120"/>
              <w:rPr>
                <w:b/>
                <w:bCs/>
              </w:rPr>
            </w:pPr>
            <w:r w:rsidRPr="00D90636">
              <w:rPr>
                <w:b/>
                <w:bCs/>
              </w:rPr>
              <w:t xml:space="preserve">Note: </w:t>
            </w:r>
            <w:r w:rsidRPr="00D90636">
              <w:rPr>
                <w:bCs/>
              </w:rPr>
              <w:t xml:space="preserve">The agenda papers are fairly comprehensive and form part of the record of trustees’ meetings.  </w:t>
            </w:r>
            <w:r w:rsidR="00F247A7" w:rsidRPr="00D90636">
              <w:rPr>
                <w:bCs/>
              </w:rPr>
              <w:t>Therefore,</w:t>
            </w:r>
            <w:r w:rsidRPr="00D90636">
              <w:rPr>
                <w:bCs/>
              </w:rPr>
              <w:t xml:space="preserve"> matters that were accepted without </w:t>
            </w:r>
            <w:r w:rsidR="00B31E79" w:rsidRPr="00D90636">
              <w:rPr>
                <w:bCs/>
              </w:rPr>
              <w:t xml:space="preserve">much </w:t>
            </w:r>
            <w:r w:rsidRPr="00D90636">
              <w:rPr>
                <w:bCs/>
              </w:rPr>
              <w:t>comment or discussion are not repeated in these minutes.</w:t>
            </w:r>
            <w:r w:rsidR="00253EB4">
              <w:rPr>
                <w:bCs/>
              </w:rPr>
              <w:br/>
            </w:r>
          </w:p>
        </w:tc>
        <w:tc>
          <w:tcPr>
            <w:tcW w:w="1106" w:type="dxa"/>
          </w:tcPr>
          <w:p w14:paraId="2C127AF9" w14:textId="77777777" w:rsidR="00235CAA" w:rsidRPr="00D90636" w:rsidRDefault="00235CAA"/>
        </w:tc>
      </w:tr>
      <w:tr w:rsidR="006B388C" w:rsidRPr="00D90636" w14:paraId="0F24B181" w14:textId="77777777" w:rsidTr="00941CF6">
        <w:tblPrEx>
          <w:tblLook w:val="04A0" w:firstRow="1" w:lastRow="0" w:firstColumn="1" w:lastColumn="0" w:noHBand="0" w:noVBand="1"/>
        </w:tblPrEx>
        <w:tc>
          <w:tcPr>
            <w:tcW w:w="8500" w:type="dxa"/>
          </w:tcPr>
          <w:p w14:paraId="317AB44B" w14:textId="77777777" w:rsidR="00ED0355" w:rsidRPr="00D90636" w:rsidRDefault="0096209E" w:rsidP="00EA2799">
            <w:pPr>
              <w:spacing w:after="120"/>
              <w:rPr>
                <w:b/>
                <w:bCs/>
              </w:rPr>
            </w:pPr>
            <w:r w:rsidRPr="00D90636">
              <w:rPr>
                <w:b/>
                <w:bCs/>
              </w:rPr>
              <w:t>1</w:t>
            </w:r>
            <w:r w:rsidR="008E1C1E" w:rsidRPr="00D90636">
              <w:rPr>
                <w:b/>
                <w:bCs/>
              </w:rPr>
              <w:t xml:space="preserve"> </w:t>
            </w:r>
            <w:r w:rsidR="0034071D">
              <w:rPr>
                <w:b/>
                <w:bCs/>
              </w:rPr>
              <w:t xml:space="preserve"> </w:t>
            </w:r>
            <w:r w:rsidR="008E1C1E" w:rsidRPr="00D90636">
              <w:rPr>
                <w:b/>
                <w:bCs/>
              </w:rPr>
              <w:t>APOLOGIES</w:t>
            </w:r>
          </w:p>
          <w:p w14:paraId="4B63729E" w14:textId="7971ED85" w:rsidR="00B16B1B" w:rsidRPr="00D90636" w:rsidRDefault="00415232" w:rsidP="002877F8">
            <w:pPr>
              <w:spacing w:after="120"/>
            </w:pPr>
            <w:r>
              <w:t xml:space="preserve">Apologies were received from </w:t>
            </w:r>
            <w:r w:rsidR="001C67C8">
              <w:t>Marian Norman</w:t>
            </w:r>
            <w:r>
              <w:t xml:space="preserve"> and </w:t>
            </w:r>
            <w:r w:rsidR="001C67C8">
              <w:t>Dr Joy Tweed</w:t>
            </w:r>
            <w:r w:rsidR="00253EB4">
              <w:br/>
            </w:r>
          </w:p>
        </w:tc>
        <w:tc>
          <w:tcPr>
            <w:tcW w:w="1106" w:type="dxa"/>
          </w:tcPr>
          <w:p w14:paraId="4130FB47" w14:textId="77777777" w:rsidR="008E1C1E" w:rsidRPr="00D90636" w:rsidRDefault="008E1C1E"/>
        </w:tc>
      </w:tr>
      <w:tr w:rsidR="002D1AF9" w:rsidRPr="00D90636" w14:paraId="02D11BF2" w14:textId="77777777" w:rsidTr="000B5E67">
        <w:tblPrEx>
          <w:tblLook w:val="04A0" w:firstRow="1" w:lastRow="0" w:firstColumn="1" w:lastColumn="0" w:noHBand="0" w:noVBand="1"/>
        </w:tblPrEx>
        <w:tc>
          <w:tcPr>
            <w:tcW w:w="8500" w:type="dxa"/>
          </w:tcPr>
          <w:p w14:paraId="0DBA6C1F" w14:textId="0ED89D87" w:rsidR="002D1AF9" w:rsidRDefault="002D1AF9" w:rsidP="00DA1C75">
            <w:pPr>
              <w:spacing w:after="120"/>
              <w:rPr>
                <w:b/>
              </w:rPr>
            </w:pPr>
            <w:r>
              <w:rPr>
                <w:b/>
              </w:rPr>
              <w:t>2  To APPROVE the minutes of the meeting on 2</w:t>
            </w:r>
            <w:r w:rsidR="000323DF">
              <w:rPr>
                <w:b/>
              </w:rPr>
              <w:t>2 January 2020.</w:t>
            </w:r>
          </w:p>
          <w:p w14:paraId="43D294F6" w14:textId="77777777" w:rsidR="002D1AF9" w:rsidRPr="002D1AF9" w:rsidRDefault="002D1AF9" w:rsidP="00DA1C75">
            <w:pPr>
              <w:spacing w:after="120"/>
            </w:pPr>
            <w:r>
              <w:t>Approved</w:t>
            </w:r>
          </w:p>
        </w:tc>
        <w:tc>
          <w:tcPr>
            <w:tcW w:w="1106" w:type="dxa"/>
          </w:tcPr>
          <w:p w14:paraId="00A987F3" w14:textId="77777777" w:rsidR="002D1AF9" w:rsidRDefault="002D1AF9" w:rsidP="00DA1C75">
            <w:pPr>
              <w:rPr>
                <w:b/>
              </w:rPr>
            </w:pPr>
          </w:p>
        </w:tc>
      </w:tr>
      <w:tr w:rsidR="00DA1C75" w:rsidRPr="00D90636" w14:paraId="3C6F0A00" w14:textId="77777777" w:rsidTr="000B5E67">
        <w:tblPrEx>
          <w:tblLook w:val="04A0" w:firstRow="1" w:lastRow="0" w:firstColumn="1" w:lastColumn="0" w:noHBand="0" w:noVBand="1"/>
        </w:tblPrEx>
        <w:tc>
          <w:tcPr>
            <w:tcW w:w="8500" w:type="dxa"/>
          </w:tcPr>
          <w:p w14:paraId="669E454E" w14:textId="15CC5E6E" w:rsidR="00DA1C75" w:rsidRDefault="00D73B6D" w:rsidP="00DA1C75">
            <w:pPr>
              <w:spacing w:after="120"/>
              <w:rPr>
                <w:b/>
              </w:rPr>
            </w:pPr>
            <w:r>
              <w:rPr>
                <w:b/>
              </w:rPr>
              <w:t>3</w:t>
            </w:r>
            <w:r w:rsidR="00DA1C75" w:rsidRPr="00D90636">
              <w:rPr>
                <w:b/>
              </w:rPr>
              <w:t xml:space="preserve"> </w:t>
            </w:r>
            <w:r w:rsidR="0034071D">
              <w:rPr>
                <w:b/>
              </w:rPr>
              <w:t xml:space="preserve"> </w:t>
            </w:r>
            <w:r w:rsidR="002D1AF9">
              <w:rPr>
                <w:b/>
              </w:rPr>
              <w:t>To DEAL WITH matters arising from those minutes</w:t>
            </w:r>
          </w:p>
          <w:p w14:paraId="38A908DF" w14:textId="0B9C8291" w:rsidR="00967C36" w:rsidRPr="00D73B6D" w:rsidRDefault="00D73B6D" w:rsidP="00D73B6D">
            <w:pPr>
              <w:tabs>
                <w:tab w:val="left" w:pos="855"/>
              </w:tabs>
              <w:spacing w:after="60"/>
            </w:pPr>
            <w:r w:rsidRPr="00D73B6D">
              <w:t xml:space="preserve">There were no matters </w:t>
            </w:r>
            <w:r>
              <w:t>ar</w:t>
            </w:r>
            <w:r w:rsidRPr="00D73B6D">
              <w:t>ising</w:t>
            </w:r>
            <w:r>
              <w:t>.</w:t>
            </w:r>
          </w:p>
        </w:tc>
        <w:tc>
          <w:tcPr>
            <w:tcW w:w="1106" w:type="dxa"/>
          </w:tcPr>
          <w:p w14:paraId="47C62535" w14:textId="77777777" w:rsidR="00DA1C75" w:rsidRDefault="00DA1C75" w:rsidP="00DA1C75">
            <w:pPr>
              <w:rPr>
                <w:b/>
              </w:rPr>
            </w:pPr>
          </w:p>
          <w:p w14:paraId="178E4610" w14:textId="77777777" w:rsidR="0083536D" w:rsidRDefault="0083536D" w:rsidP="00DA1C75">
            <w:pPr>
              <w:rPr>
                <w:b/>
              </w:rPr>
            </w:pPr>
          </w:p>
          <w:p w14:paraId="1397AA5A" w14:textId="77777777" w:rsidR="0083536D" w:rsidRPr="0083536D" w:rsidRDefault="0083536D" w:rsidP="00414C09">
            <w:pPr>
              <w:rPr>
                <w:b/>
              </w:rPr>
            </w:pPr>
          </w:p>
        </w:tc>
      </w:tr>
      <w:tr w:rsidR="00F070D9" w:rsidRPr="00D90636" w14:paraId="6E48A526" w14:textId="77777777" w:rsidTr="000B5E67">
        <w:tblPrEx>
          <w:tblLook w:val="04A0" w:firstRow="1" w:lastRow="0" w:firstColumn="1" w:lastColumn="0" w:noHBand="0" w:noVBand="1"/>
        </w:tblPrEx>
        <w:tc>
          <w:tcPr>
            <w:tcW w:w="8500" w:type="dxa"/>
          </w:tcPr>
          <w:p w14:paraId="12BA263E" w14:textId="25FB70DA" w:rsidR="0055162B" w:rsidRDefault="00D73B6D" w:rsidP="00F070D9">
            <w:pPr>
              <w:spacing w:after="120"/>
              <w:rPr>
                <w:b/>
              </w:rPr>
            </w:pPr>
            <w:r>
              <w:rPr>
                <w:b/>
              </w:rPr>
              <w:t>4</w:t>
            </w:r>
            <w:r w:rsidR="00F070D9" w:rsidRPr="00D90636">
              <w:rPr>
                <w:b/>
              </w:rPr>
              <w:t xml:space="preserve"> </w:t>
            </w:r>
            <w:r w:rsidR="0034071D">
              <w:rPr>
                <w:b/>
              </w:rPr>
              <w:t xml:space="preserve"> </w:t>
            </w:r>
            <w:r w:rsidR="0083536D">
              <w:rPr>
                <w:b/>
              </w:rPr>
              <w:t xml:space="preserve">To </w:t>
            </w:r>
            <w:r>
              <w:rPr>
                <w:b/>
              </w:rPr>
              <w:t>ENDORSE senior team structure and remuneration</w:t>
            </w:r>
          </w:p>
          <w:p w14:paraId="3A252261" w14:textId="77777777" w:rsidR="00847455" w:rsidRPr="00D90636" w:rsidRDefault="00847455" w:rsidP="00F070D9">
            <w:pPr>
              <w:spacing w:after="120"/>
              <w:rPr>
                <w:b/>
              </w:rPr>
            </w:pPr>
          </w:p>
          <w:p w14:paraId="654CC79E" w14:textId="0A59CC74" w:rsidR="0055162B" w:rsidRDefault="0055162B" w:rsidP="0055162B">
            <w:pPr>
              <w:rPr>
                <w:b/>
                <w:bCs/>
              </w:rPr>
            </w:pPr>
            <w:r>
              <w:rPr>
                <w:b/>
                <w:bCs/>
              </w:rPr>
              <w:t>INTRODUCTION</w:t>
            </w:r>
          </w:p>
          <w:p w14:paraId="4D92E472" w14:textId="29D1D9A6" w:rsidR="0055162B" w:rsidRDefault="0055162B" w:rsidP="0055162B">
            <w:r>
              <w:t>NM explained that the purpose of the meeting was to consider items referred to the Trustees by The Remuneration Committee. PH explained that the remuneration Committee had met for the first time on 17</w:t>
            </w:r>
            <w:r>
              <w:rPr>
                <w:vertAlign w:val="superscript"/>
              </w:rPr>
              <w:t>th</w:t>
            </w:r>
            <w:r>
              <w:t xml:space="preserve"> February 2020. A number of items had arisen which had been discussed and referred to the Trustees for endorsement.</w:t>
            </w:r>
          </w:p>
          <w:p w14:paraId="1752C069" w14:textId="77777777" w:rsidR="0055162B" w:rsidRDefault="0055162B" w:rsidP="0055162B"/>
          <w:p w14:paraId="54022010" w14:textId="283DD288" w:rsidR="0055162B" w:rsidRDefault="0055162B" w:rsidP="0055162B">
            <w:pPr>
              <w:rPr>
                <w:b/>
                <w:bCs/>
              </w:rPr>
            </w:pPr>
            <w:r>
              <w:rPr>
                <w:b/>
                <w:bCs/>
              </w:rPr>
              <w:t>Minutes</w:t>
            </w:r>
          </w:p>
          <w:p w14:paraId="7094EC29" w14:textId="080458DD" w:rsidR="0055162B" w:rsidRDefault="0055162B" w:rsidP="0055162B">
            <w:r>
              <w:t>The minutes of the first Remuneration Committee meeting on 17</w:t>
            </w:r>
            <w:r>
              <w:rPr>
                <w:vertAlign w:val="superscript"/>
              </w:rPr>
              <w:t>th</w:t>
            </w:r>
            <w:r>
              <w:t xml:space="preserve"> February 2020, were noted.</w:t>
            </w:r>
          </w:p>
          <w:p w14:paraId="1C34E5BF" w14:textId="77777777" w:rsidR="0055162B" w:rsidRDefault="0055162B" w:rsidP="0055162B"/>
          <w:p w14:paraId="29404399" w14:textId="699C502A" w:rsidR="0055162B" w:rsidRDefault="0055162B" w:rsidP="0055162B">
            <w:pPr>
              <w:rPr>
                <w:b/>
                <w:bCs/>
              </w:rPr>
            </w:pPr>
            <w:r>
              <w:rPr>
                <w:b/>
                <w:bCs/>
              </w:rPr>
              <w:t>TERMS OF REFERENCE</w:t>
            </w:r>
          </w:p>
          <w:p w14:paraId="216DFF8E" w14:textId="0BDCB600" w:rsidR="0055162B" w:rsidRDefault="0055162B" w:rsidP="0055162B">
            <w:pPr>
              <w:rPr>
                <w:b/>
                <w:bCs/>
              </w:rPr>
            </w:pPr>
            <w:r>
              <w:t>PH presented the terms of reference, outlining the purpose and membership of the Remuneration Committee. PH explained that the Remuneration Committee would meet annually or</w:t>
            </w:r>
            <w:r w:rsidR="00F24B7F">
              <w:t xml:space="preserve"> </w:t>
            </w:r>
            <w:r>
              <w:t xml:space="preserve">more frequently, as circumstances required. NM commented that conditions of service governing Senior Managers’ Length of Service should be added to the list of items for consideration by the Remuneration Committee. Subject to this amendment, </w:t>
            </w:r>
            <w:r>
              <w:rPr>
                <w:b/>
                <w:bCs/>
              </w:rPr>
              <w:t>The Terms of reference were agreed.</w:t>
            </w:r>
          </w:p>
          <w:p w14:paraId="4C8443C9" w14:textId="09295EB3" w:rsidR="0055162B" w:rsidRDefault="0055162B" w:rsidP="0055162B">
            <w:pPr>
              <w:rPr>
                <w:b/>
                <w:bCs/>
              </w:rPr>
            </w:pPr>
          </w:p>
          <w:p w14:paraId="1322A2FE" w14:textId="77777777" w:rsidR="0055162B" w:rsidRDefault="0055162B" w:rsidP="0055162B">
            <w:pPr>
              <w:rPr>
                <w:b/>
                <w:bCs/>
              </w:rPr>
            </w:pPr>
          </w:p>
          <w:p w14:paraId="13F19C31" w14:textId="77777777" w:rsidR="0055162B" w:rsidRDefault="0055162B" w:rsidP="0055162B">
            <w:pPr>
              <w:rPr>
                <w:b/>
                <w:bCs/>
              </w:rPr>
            </w:pPr>
          </w:p>
          <w:p w14:paraId="594B202B" w14:textId="1E200895" w:rsidR="0055162B" w:rsidRDefault="0055162B" w:rsidP="0055162B">
            <w:r>
              <w:rPr>
                <w:b/>
                <w:bCs/>
              </w:rPr>
              <w:lastRenderedPageBreak/>
              <w:t>BUSINESS CASE FOR DISCRETIONARY PAY REVIEW</w:t>
            </w:r>
          </w:p>
          <w:p w14:paraId="321DFCD8" w14:textId="712945A1" w:rsidR="0055162B" w:rsidRDefault="0055162B" w:rsidP="0055162B">
            <w:pPr>
              <w:rPr>
                <w:b/>
                <w:bCs/>
              </w:rPr>
            </w:pPr>
            <w:r>
              <w:t>NS presented a paper proposing discretionary pay awards for a range of managers and staff and the rationale supporting these. The recommendations related to correction of anomalies identified by internal comparators between different groups of staff; recognition of skills and value to roles; attainment of required qualifications and recognition of management responsibilities. Trustees supported the fact that equal pay had been taken into account and noted that the recommendations were within the available budget.</w:t>
            </w:r>
            <w:r>
              <w:rPr>
                <w:b/>
                <w:bCs/>
              </w:rPr>
              <w:t xml:space="preserve"> Following discussion, the recommendations for discretionary pay awards in 2020/21 were approved </w:t>
            </w:r>
          </w:p>
          <w:p w14:paraId="4379C189" w14:textId="77777777" w:rsidR="0055162B" w:rsidRDefault="0055162B" w:rsidP="0055162B">
            <w:pPr>
              <w:rPr>
                <w:b/>
                <w:bCs/>
              </w:rPr>
            </w:pPr>
          </w:p>
          <w:p w14:paraId="4821B3F2" w14:textId="5692508E" w:rsidR="0055162B" w:rsidRDefault="0055162B" w:rsidP="0055162B">
            <w:pPr>
              <w:rPr>
                <w:b/>
                <w:bCs/>
              </w:rPr>
            </w:pPr>
            <w:r>
              <w:rPr>
                <w:b/>
                <w:bCs/>
              </w:rPr>
              <w:t>BUSINESS CASE FOR DIRECTOR OF COMMUNICATIONS AND FUNDRAISING PAY REVIEW</w:t>
            </w:r>
          </w:p>
          <w:p w14:paraId="46292E0E" w14:textId="485689B6" w:rsidR="0055162B" w:rsidRDefault="0055162B" w:rsidP="0055162B">
            <w:pPr>
              <w:rPr>
                <w:b/>
                <w:bCs/>
              </w:rPr>
            </w:pPr>
            <w:r>
              <w:t>SJW left the meeting for this item.</w:t>
            </w:r>
          </w:p>
          <w:p w14:paraId="046BD164" w14:textId="77777777" w:rsidR="0055162B" w:rsidRDefault="0055162B" w:rsidP="0055162B">
            <w:pPr>
              <w:rPr>
                <w:b/>
                <w:bCs/>
              </w:rPr>
            </w:pPr>
          </w:p>
          <w:p w14:paraId="500131A4" w14:textId="44FFD9EB" w:rsidR="0055162B" w:rsidRDefault="0055162B" w:rsidP="0055162B">
            <w:pPr>
              <w:rPr>
                <w:b/>
                <w:bCs/>
              </w:rPr>
            </w:pPr>
            <w:r>
              <w:t>N</w:t>
            </w:r>
            <w:r w:rsidR="000C4663">
              <w:t>S</w:t>
            </w:r>
            <w:bookmarkStart w:id="0" w:name="_GoBack"/>
            <w:bookmarkEnd w:id="0"/>
            <w:r>
              <w:t xml:space="preserve"> presented a paper setting out proposals to change the scope of the role of the Director of Communications and Fundraising, to focus on Fundraising, because the current role was considered to be too large for one person to perform successfully. A recommendation was also made to increase the salary of the role in line with other third sector organisations and internal salary comparisons. It was also proposed that the communications element of the role would, in future be undertaken by the incoming Joint Chief Executives. In response to a question by NM, it was confirmed that funding was available to appoint to a support post for the Joint Chief Executives, to enable them to lead the Hospice’s communications activity. It was also confirmed that the overall proposals had been discussed with the present postholder, who was agreeable to the proposals. Following discussion, the recommendations </w:t>
            </w:r>
            <w:r>
              <w:rPr>
                <w:b/>
                <w:bCs/>
              </w:rPr>
              <w:t>to change the scope of the role of the Director of Communications and Fundraising and to uplift the salary were agreed.</w:t>
            </w:r>
          </w:p>
          <w:p w14:paraId="58DA3B8A" w14:textId="77777777" w:rsidR="0055162B" w:rsidRDefault="0055162B" w:rsidP="0055162B">
            <w:pPr>
              <w:rPr>
                <w:b/>
                <w:bCs/>
              </w:rPr>
            </w:pPr>
          </w:p>
          <w:p w14:paraId="59429E3F" w14:textId="665A8B34" w:rsidR="0055162B" w:rsidRDefault="0055162B" w:rsidP="0055162B">
            <w:pPr>
              <w:rPr>
                <w:b/>
                <w:bCs/>
              </w:rPr>
            </w:pPr>
            <w:r>
              <w:rPr>
                <w:b/>
                <w:bCs/>
              </w:rPr>
              <w:t>CHIEF EXECUTIVES’ SALARY</w:t>
            </w:r>
          </w:p>
          <w:p w14:paraId="6BBDAABB" w14:textId="77777777" w:rsidR="0055162B" w:rsidRDefault="0055162B" w:rsidP="0055162B">
            <w:r>
              <w:t>NS and GL left the meeting for this item.</w:t>
            </w:r>
          </w:p>
          <w:p w14:paraId="664BAB96" w14:textId="77777777" w:rsidR="0055162B" w:rsidRDefault="0055162B" w:rsidP="0055162B"/>
          <w:p w14:paraId="000289D0" w14:textId="3C07EA1C" w:rsidR="0055162B" w:rsidRDefault="0055162B" w:rsidP="0055162B">
            <w:r>
              <w:t>PH presented a paper setting out the need to determine salary for the incoming Joint Chief Executives. A recommendation had been made following a benchmarking exercise undertaken by PH and Kelly Channer. The cost of the recommended salary</w:t>
            </w:r>
            <w:r w:rsidR="00B44D2C">
              <w:t>,</w:t>
            </w:r>
            <w:r>
              <w:t xml:space="preserve"> added to those of the incoming Clinical Director</w:t>
            </w:r>
            <w:r w:rsidR="00B44D2C">
              <w:t>,</w:t>
            </w:r>
            <w:r>
              <w:t xml:space="preserve"> represented a saving of £16,222  compared to the current salary arrangements for the Chief Executive, Director of Care and Director of Finance &amp; Resources. In response to a question from AC, MR explained why the existing pension arrangements for the Director of Care and Director of Finance &amp; Resources were different.</w:t>
            </w:r>
          </w:p>
          <w:p w14:paraId="7C6DAEC0" w14:textId="77777777" w:rsidR="0055162B" w:rsidRDefault="0055162B" w:rsidP="0055162B"/>
          <w:p w14:paraId="16D5F2D1" w14:textId="77777777" w:rsidR="0055162B" w:rsidRDefault="0055162B" w:rsidP="0055162B">
            <w:pPr>
              <w:rPr>
                <w:b/>
                <w:bCs/>
              </w:rPr>
            </w:pPr>
            <w:r>
              <w:t xml:space="preserve">Following discussion, </w:t>
            </w:r>
            <w:r>
              <w:rPr>
                <w:b/>
                <w:bCs/>
              </w:rPr>
              <w:t>the salary recommendations for the incoming Joint Chief Executives were agreed.</w:t>
            </w:r>
          </w:p>
          <w:p w14:paraId="21AB7864" w14:textId="17A172E7" w:rsidR="00FE4671" w:rsidRPr="00FC0CA9" w:rsidRDefault="00FE4671" w:rsidP="0055162B">
            <w:pPr>
              <w:autoSpaceDE w:val="0"/>
              <w:autoSpaceDN w:val="0"/>
              <w:adjustRightInd w:val="0"/>
            </w:pPr>
          </w:p>
        </w:tc>
        <w:tc>
          <w:tcPr>
            <w:tcW w:w="1106" w:type="dxa"/>
          </w:tcPr>
          <w:p w14:paraId="4A36501F" w14:textId="77777777" w:rsidR="006267DA" w:rsidRDefault="006267DA" w:rsidP="00DA1C75">
            <w:pPr>
              <w:rPr>
                <w:b/>
              </w:rPr>
            </w:pPr>
          </w:p>
          <w:p w14:paraId="20AC8D28" w14:textId="77777777" w:rsidR="006267DA" w:rsidRDefault="006267DA" w:rsidP="00DA1C75">
            <w:pPr>
              <w:rPr>
                <w:b/>
              </w:rPr>
            </w:pPr>
          </w:p>
          <w:p w14:paraId="16AFED7C" w14:textId="77777777" w:rsidR="00A6551B" w:rsidRDefault="00A6551B" w:rsidP="00DA1C75">
            <w:pPr>
              <w:rPr>
                <w:b/>
              </w:rPr>
            </w:pPr>
          </w:p>
          <w:p w14:paraId="37956F35" w14:textId="77777777" w:rsidR="00A6551B" w:rsidRDefault="00A6551B" w:rsidP="00DA1C75">
            <w:pPr>
              <w:rPr>
                <w:b/>
              </w:rPr>
            </w:pPr>
          </w:p>
          <w:p w14:paraId="7AD81027" w14:textId="77777777" w:rsidR="00A6551B" w:rsidRDefault="00A6551B" w:rsidP="00DA1C75">
            <w:pPr>
              <w:rPr>
                <w:b/>
              </w:rPr>
            </w:pPr>
          </w:p>
          <w:p w14:paraId="4DF0A872" w14:textId="77777777" w:rsidR="00A6551B" w:rsidRDefault="00A6551B" w:rsidP="00DA1C75">
            <w:pPr>
              <w:rPr>
                <w:b/>
              </w:rPr>
            </w:pPr>
          </w:p>
          <w:p w14:paraId="247AF60E" w14:textId="77777777" w:rsidR="00A6551B" w:rsidRDefault="00A6551B" w:rsidP="00DA1C75">
            <w:pPr>
              <w:rPr>
                <w:b/>
              </w:rPr>
            </w:pPr>
          </w:p>
          <w:p w14:paraId="1C3E4C5B" w14:textId="77777777" w:rsidR="00A6551B" w:rsidRDefault="00A6551B" w:rsidP="00DA1C75">
            <w:pPr>
              <w:rPr>
                <w:b/>
              </w:rPr>
            </w:pPr>
          </w:p>
          <w:p w14:paraId="1D040DA9" w14:textId="77777777" w:rsidR="00A6551B" w:rsidRDefault="00A6551B" w:rsidP="00DA1C75">
            <w:pPr>
              <w:rPr>
                <w:b/>
              </w:rPr>
            </w:pPr>
          </w:p>
          <w:p w14:paraId="3F8CD4A0" w14:textId="77777777" w:rsidR="00A6551B" w:rsidRDefault="00A6551B" w:rsidP="00DA1C75">
            <w:pPr>
              <w:rPr>
                <w:b/>
              </w:rPr>
            </w:pPr>
          </w:p>
          <w:p w14:paraId="18C5DBDD" w14:textId="77777777" w:rsidR="00A6551B" w:rsidRDefault="00A6551B" w:rsidP="00DA1C75">
            <w:pPr>
              <w:rPr>
                <w:b/>
              </w:rPr>
            </w:pPr>
          </w:p>
          <w:p w14:paraId="799069AD" w14:textId="77777777" w:rsidR="00A6551B" w:rsidRDefault="00A6551B" w:rsidP="00DA1C75">
            <w:pPr>
              <w:rPr>
                <w:b/>
              </w:rPr>
            </w:pPr>
          </w:p>
          <w:p w14:paraId="3432FB1F" w14:textId="77777777" w:rsidR="00A6551B" w:rsidRDefault="00A6551B" w:rsidP="00DA1C75">
            <w:pPr>
              <w:rPr>
                <w:b/>
              </w:rPr>
            </w:pPr>
          </w:p>
          <w:p w14:paraId="22D8B60C" w14:textId="77777777" w:rsidR="00A6551B" w:rsidRDefault="00A6551B" w:rsidP="00DA1C75">
            <w:pPr>
              <w:rPr>
                <w:b/>
              </w:rPr>
            </w:pPr>
          </w:p>
          <w:p w14:paraId="6ECC9F68" w14:textId="77777777" w:rsidR="00A6551B" w:rsidRDefault="00A6551B" w:rsidP="00DA1C75">
            <w:pPr>
              <w:rPr>
                <w:b/>
              </w:rPr>
            </w:pPr>
          </w:p>
          <w:p w14:paraId="3B0C49B3" w14:textId="77777777" w:rsidR="00A6551B" w:rsidRDefault="00A6551B" w:rsidP="00DA1C75">
            <w:pPr>
              <w:rPr>
                <w:b/>
              </w:rPr>
            </w:pPr>
          </w:p>
          <w:p w14:paraId="5B9495EE" w14:textId="113B600D" w:rsidR="00E24511" w:rsidRPr="00D90636" w:rsidRDefault="00E24511" w:rsidP="00DA1C75">
            <w:pPr>
              <w:rPr>
                <w:b/>
              </w:rPr>
            </w:pPr>
          </w:p>
        </w:tc>
      </w:tr>
      <w:tr w:rsidR="00826810" w:rsidRPr="00D90636" w14:paraId="2BE410A1" w14:textId="77777777" w:rsidTr="000B5E67">
        <w:tblPrEx>
          <w:tblLook w:val="04A0" w:firstRow="1" w:lastRow="0" w:firstColumn="1" w:lastColumn="0" w:noHBand="0" w:noVBand="1"/>
        </w:tblPrEx>
        <w:tc>
          <w:tcPr>
            <w:tcW w:w="8500" w:type="dxa"/>
          </w:tcPr>
          <w:p w14:paraId="0445A411" w14:textId="2B1448E4" w:rsidR="00826810" w:rsidRDefault="00847455" w:rsidP="00826810">
            <w:pPr>
              <w:tabs>
                <w:tab w:val="left" w:pos="855"/>
              </w:tabs>
              <w:spacing w:after="60"/>
              <w:rPr>
                <w:b/>
              </w:rPr>
            </w:pPr>
            <w:r>
              <w:rPr>
                <w:b/>
              </w:rPr>
              <w:t>5</w:t>
            </w:r>
            <w:r w:rsidR="00826810" w:rsidRPr="00D90636">
              <w:rPr>
                <w:b/>
              </w:rPr>
              <w:t xml:space="preserve"> </w:t>
            </w:r>
            <w:r w:rsidR="00473720">
              <w:rPr>
                <w:b/>
              </w:rPr>
              <w:t xml:space="preserve"> </w:t>
            </w:r>
            <w:r w:rsidR="0091417E">
              <w:rPr>
                <w:b/>
              </w:rPr>
              <w:t xml:space="preserve">To </w:t>
            </w:r>
            <w:r>
              <w:rPr>
                <w:b/>
              </w:rPr>
              <w:t xml:space="preserve">REVIEW the draft 2020/21 and revised 5-year Business Plan </w:t>
            </w:r>
          </w:p>
          <w:p w14:paraId="443D25C6" w14:textId="315AA3FB" w:rsidR="00847455" w:rsidRDefault="00847455" w:rsidP="00826810">
            <w:pPr>
              <w:tabs>
                <w:tab w:val="left" w:pos="855"/>
              </w:tabs>
              <w:spacing w:after="60"/>
              <w:rPr>
                <w:bCs/>
              </w:rPr>
            </w:pPr>
            <w:r w:rsidRPr="00847455">
              <w:rPr>
                <w:bCs/>
              </w:rPr>
              <w:t xml:space="preserve">NS </w:t>
            </w:r>
            <w:r>
              <w:rPr>
                <w:bCs/>
              </w:rPr>
              <w:t>had intended</w:t>
            </w:r>
            <w:r w:rsidRPr="00847455">
              <w:rPr>
                <w:bCs/>
              </w:rPr>
              <w:t xml:space="preserve"> </w:t>
            </w:r>
            <w:r w:rsidR="00804EFE">
              <w:rPr>
                <w:bCs/>
              </w:rPr>
              <w:t xml:space="preserve">to present </w:t>
            </w:r>
            <w:r w:rsidRPr="00847455">
              <w:rPr>
                <w:bCs/>
              </w:rPr>
              <w:t>the draft budget for 2020-21</w:t>
            </w:r>
            <w:r>
              <w:rPr>
                <w:bCs/>
              </w:rPr>
              <w:t xml:space="preserve">, however he pointed out that Covid-19 had now </w:t>
            </w:r>
            <w:r w:rsidR="00CA776D">
              <w:rPr>
                <w:bCs/>
              </w:rPr>
              <w:t>overtaken affairs and that the picture would be vastly different post Covid.</w:t>
            </w:r>
          </w:p>
          <w:p w14:paraId="4BFFE2BB" w14:textId="3C11276C" w:rsidR="00243CE8" w:rsidRDefault="00CA776D" w:rsidP="00826810">
            <w:pPr>
              <w:tabs>
                <w:tab w:val="left" w:pos="855"/>
              </w:tabs>
              <w:spacing w:after="60"/>
              <w:rPr>
                <w:bCs/>
              </w:rPr>
            </w:pPr>
            <w:r>
              <w:rPr>
                <w:bCs/>
              </w:rPr>
              <w:t>NS had modelled the Hospice’s pre-virus cash profile. On top of the £3.6m grant on the signing of the transfer agreement, the profile assumes that £600k be released from the £2.7m contingency at the end of year 3</w:t>
            </w:r>
            <w:r w:rsidR="00243CE8">
              <w:rPr>
                <w:bCs/>
              </w:rPr>
              <w:t>, to cover the financial impact of delay during 2019/20</w:t>
            </w:r>
            <w:r>
              <w:rPr>
                <w:bCs/>
              </w:rPr>
              <w:t xml:space="preserve">. It also assumes an additional cost of £300k </w:t>
            </w:r>
            <w:r w:rsidR="00804EFE">
              <w:rPr>
                <w:bCs/>
              </w:rPr>
              <w:t xml:space="preserve">for locum medical cover to maintain safety during the first year. NS had then modelled </w:t>
            </w:r>
            <w:r>
              <w:rPr>
                <w:bCs/>
              </w:rPr>
              <w:t xml:space="preserve">3 different versions of </w:t>
            </w:r>
            <w:r w:rsidR="00804EFE">
              <w:rPr>
                <w:bCs/>
              </w:rPr>
              <w:t xml:space="preserve">how the virus might affect cash in the future and compiled a list of the potential </w:t>
            </w:r>
            <w:r w:rsidR="00804EFE">
              <w:rPr>
                <w:bCs/>
              </w:rPr>
              <w:lastRenderedPageBreak/>
              <w:t>impacts of the virus. However, at this stage, the financial impact was impossible to predict with any degree of certainty.</w:t>
            </w:r>
            <w:r w:rsidR="00243CE8">
              <w:rPr>
                <w:bCs/>
              </w:rPr>
              <w:t xml:space="preserve"> The only certainty was that the position would not be better than planned.</w:t>
            </w:r>
          </w:p>
          <w:p w14:paraId="587B7AF1" w14:textId="142860D8" w:rsidR="00804EFE" w:rsidRDefault="00804EFE" w:rsidP="00826810">
            <w:pPr>
              <w:tabs>
                <w:tab w:val="left" w:pos="855"/>
              </w:tabs>
              <w:spacing w:after="60"/>
              <w:rPr>
                <w:bCs/>
              </w:rPr>
            </w:pPr>
          </w:p>
          <w:p w14:paraId="6C180A85" w14:textId="79223EEF" w:rsidR="00804EFE" w:rsidRDefault="00804EFE" w:rsidP="00826810">
            <w:pPr>
              <w:tabs>
                <w:tab w:val="left" w:pos="855"/>
              </w:tabs>
              <w:spacing w:after="60"/>
              <w:rPr>
                <w:bCs/>
              </w:rPr>
            </w:pPr>
            <w:r>
              <w:rPr>
                <w:bCs/>
              </w:rPr>
              <w:t>EC pointed out that the decision point as to whether the Hospice was heading in the right direction in terms of self-sufficiency remains the end of year 3</w:t>
            </w:r>
            <w:r w:rsidR="00243CE8">
              <w:rPr>
                <w:bCs/>
              </w:rPr>
              <w:t>.</w:t>
            </w:r>
          </w:p>
          <w:p w14:paraId="31D55BD3" w14:textId="61307103" w:rsidR="00243CE8" w:rsidRDefault="00243CE8" w:rsidP="00826810">
            <w:pPr>
              <w:tabs>
                <w:tab w:val="left" w:pos="855"/>
              </w:tabs>
              <w:spacing w:after="60"/>
              <w:rPr>
                <w:bCs/>
              </w:rPr>
            </w:pPr>
          </w:p>
          <w:p w14:paraId="1A6C653F" w14:textId="4A095F3B" w:rsidR="00243CE8" w:rsidRDefault="00243CE8" w:rsidP="00826810">
            <w:pPr>
              <w:tabs>
                <w:tab w:val="left" w:pos="855"/>
              </w:tabs>
              <w:spacing w:after="60"/>
              <w:rPr>
                <w:bCs/>
              </w:rPr>
            </w:pPr>
            <w:r>
              <w:rPr>
                <w:bCs/>
              </w:rPr>
              <w:t>MR mentioned that, in response to the virus, one charity had gone out with an “emergency” funding appeal,</w:t>
            </w:r>
            <w:r w:rsidR="00BF1336">
              <w:rPr>
                <w:bCs/>
              </w:rPr>
              <w:t xml:space="preserve"> </w:t>
            </w:r>
            <w:r>
              <w:rPr>
                <w:bCs/>
              </w:rPr>
              <w:t>but felt this was not the time for such action. The meeting agreed with this.</w:t>
            </w:r>
          </w:p>
          <w:p w14:paraId="64974368" w14:textId="1A01D8FB" w:rsidR="00BF1336" w:rsidRDefault="00BF1336" w:rsidP="00826810">
            <w:pPr>
              <w:tabs>
                <w:tab w:val="left" w:pos="855"/>
              </w:tabs>
              <w:spacing w:after="60"/>
              <w:rPr>
                <w:bCs/>
              </w:rPr>
            </w:pPr>
          </w:p>
          <w:p w14:paraId="53EDD3BF" w14:textId="2A0B0129" w:rsidR="00BF1336" w:rsidRDefault="00BF1336" w:rsidP="00826810">
            <w:pPr>
              <w:tabs>
                <w:tab w:val="left" w:pos="855"/>
              </w:tabs>
              <w:spacing w:after="60"/>
              <w:rPr>
                <w:bCs/>
              </w:rPr>
            </w:pPr>
            <w:r>
              <w:rPr>
                <w:bCs/>
              </w:rPr>
              <w:t>SJW pointed out that fundraising had collapsed overnight and that all upcoming events had been cancelled.</w:t>
            </w:r>
          </w:p>
          <w:p w14:paraId="0338451C" w14:textId="20BFF407" w:rsidR="00BF1336" w:rsidRDefault="00BF1336" w:rsidP="00826810">
            <w:pPr>
              <w:tabs>
                <w:tab w:val="left" w:pos="855"/>
              </w:tabs>
              <w:spacing w:after="60"/>
              <w:rPr>
                <w:bCs/>
              </w:rPr>
            </w:pPr>
          </w:p>
          <w:p w14:paraId="3EFC69A6" w14:textId="746DD387" w:rsidR="00BF1336" w:rsidRPr="00847455" w:rsidRDefault="00BF1336" w:rsidP="00826810">
            <w:pPr>
              <w:tabs>
                <w:tab w:val="left" w:pos="855"/>
              </w:tabs>
              <w:spacing w:after="60"/>
              <w:rPr>
                <w:bCs/>
              </w:rPr>
            </w:pPr>
            <w:r>
              <w:rPr>
                <w:bCs/>
              </w:rPr>
              <w:t>NS responded that, when we do restart fundraising efforts, maybe in 3-months time, it will help our ask. It will be patently clear that SRH needs support but we must get our timing right, as we don’t want to miss out to others (e.g. Trinity).</w:t>
            </w:r>
          </w:p>
          <w:p w14:paraId="2CC41778" w14:textId="579AA477" w:rsidR="003C0070" w:rsidRPr="00A005BC" w:rsidRDefault="003C0070" w:rsidP="00847455">
            <w:pPr>
              <w:tabs>
                <w:tab w:val="left" w:pos="855"/>
              </w:tabs>
              <w:spacing w:after="60"/>
              <w:rPr>
                <w:b/>
              </w:rPr>
            </w:pPr>
          </w:p>
        </w:tc>
        <w:tc>
          <w:tcPr>
            <w:tcW w:w="1106" w:type="dxa"/>
          </w:tcPr>
          <w:p w14:paraId="79C5335A" w14:textId="77777777" w:rsidR="007313DC" w:rsidRDefault="007313DC" w:rsidP="00826810">
            <w:pPr>
              <w:rPr>
                <w:b/>
                <w:lang w:val="en-GB"/>
              </w:rPr>
            </w:pPr>
          </w:p>
          <w:p w14:paraId="1D4FFEF4" w14:textId="77777777" w:rsidR="007313DC" w:rsidRDefault="007313DC" w:rsidP="00826810">
            <w:pPr>
              <w:rPr>
                <w:b/>
                <w:lang w:val="en-GB"/>
              </w:rPr>
            </w:pPr>
          </w:p>
          <w:p w14:paraId="20F4A8D7" w14:textId="77777777" w:rsidR="007313DC" w:rsidRDefault="007313DC" w:rsidP="00826810">
            <w:pPr>
              <w:rPr>
                <w:b/>
                <w:lang w:val="en-GB"/>
              </w:rPr>
            </w:pPr>
          </w:p>
          <w:p w14:paraId="64FDFD8B" w14:textId="77777777" w:rsidR="007313DC" w:rsidRDefault="007313DC" w:rsidP="00826810">
            <w:pPr>
              <w:rPr>
                <w:b/>
                <w:lang w:val="en-GB"/>
              </w:rPr>
            </w:pPr>
          </w:p>
          <w:p w14:paraId="7EF4BB99" w14:textId="77777777" w:rsidR="007313DC" w:rsidRDefault="007313DC" w:rsidP="00826810">
            <w:pPr>
              <w:rPr>
                <w:b/>
                <w:lang w:val="en-GB"/>
              </w:rPr>
            </w:pPr>
          </w:p>
          <w:p w14:paraId="105EE2EE" w14:textId="77777777" w:rsidR="00121AD1" w:rsidRDefault="00121AD1" w:rsidP="00826810">
            <w:pPr>
              <w:rPr>
                <w:b/>
                <w:lang w:val="en-GB"/>
              </w:rPr>
            </w:pPr>
          </w:p>
          <w:p w14:paraId="306572CA" w14:textId="77777777" w:rsidR="003C0070" w:rsidRDefault="003C0070" w:rsidP="00826810">
            <w:pPr>
              <w:rPr>
                <w:b/>
                <w:lang w:val="en-GB"/>
              </w:rPr>
            </w:pPr>
          </w:p>
          <w:p w14:paraId="0DCDD153" w14:textId="0FB731A8" w:rsidR="003C0070" w:rsidRDefault="003C0070" w:rsidP="00826810">
            <w:pPr>
              <w:rPr>
                <w:b/>
                <w:lang w:val="en-GB"/>
              </w:rPr>
            </w:pPr>
          </w:p>
        </w:tc>
      </w:tr>
      <w:tr w:rsidR="00826810" w:rsidRPr="00D90636" w14:paraId="3D7A11AE" w14:textId="77777777" w:rsidTr="000B5E67">
        <w:tblPrEx>
          <w:tblLook w:val="04A0" w:firstRow="1" w:lastRow="0" w:firstColumn="1" w:lastColumn="0" w:noHBand="0" w:noVBand="1"/>
        </w:tblPrEx>
        <w:tc>
          <w:tcPr>
            <w:tcW w:w="8500" w:type="dxa"/>
          </w:tcPr>
          <w:p w14:paraId="675EC228" w14:textId="3458D429" w:rsidR="00826810" w:rsidRDefault="003C0070" w:rsidP="00826810">
            <w:pPr>
              <w:tabs>
                <w:tab w:val="left" w:pos="855"/>
              </w:tabs>
              <w:spacing w:after="60"/>
              <w:rPr>
                <w:b/>
              </w:rPr>
            </w:pPr>
            <w:r>
              <w:rPr>
                <w:b/>
              </w:rPr>
              <w:t>7</w:t>
            </w:r>
            <w:r w:rsidR="00826810" w:rsidRPr="00261BB9">
              <w:rPr>
                <w:b/>
              </w:rPr>
              <w:t xml:space="preserve">    </w:t>
            </w:r>
            <w:r w:rsidR="00A005BC">
              <w:rPr>
                <w:b/>
              </w:rPr>
              <w:t xml:space="preserve">To </w:t>
            </w:r>
            <w:r>
              <w:rPr>
                <w:b/>
              </w:rPr>
              <w:t xml:space="preserve">CONSIDER </w:t>
            </w:r>
            <w:r w:rsidR="00243CE8">
              <w:rPr>
                <w:b/>
              </w:rPr>
              <w:t>separation/independence</w:t>
            </w:r>
            <w:r w:rsidR="00A005BC">
              <w:rPr>
                <w:b/>
              </w:rPr>
              <w:tab/>
            </w:r>
          </w:p>
          <w:p w14:paraId="7944E4D0" w14:textId="01A317F5" w:rsidR="00BF1336" w:rsidRPr="00993B92" w:rsidRDefault="00993B92" w:rsidP="00826810">
            <w:pPr>
              <w:tabs>
                <w:tab w:val="left" w:pos="855"/>
              </w:tabs>
              <w:spacing w:after="60"/>
              <w:rPr>
                <w:bCs/>
              </w:rPr>
            </w:pPr>
            <w:r w:rsidRPr="00993B92">
              <w:rPr>
                <w:bCs/>
              </w:rPr>
              <w:t>SrVH</w:t>
            </w:r>
            <w:r>
              <w:rPr>
                <w:bCs/>
              </w:rPr>
              <w:t xml:space="preserve"> had been in contact with CQC, who informed her that they would contact us in due course. They had already informed us that there were delays in their processing, but Covid will undoubtedly add to these delays It is unlikely that we will be in a position to effect the transfer before September 2020 at the earliest.</w:t>
            </w:r>
          </w:p>
          <w:p w14:paraId="1F5256BF" w14:textId="27935FBF" w:rsidR="003C0070" w:rsidRPr="00F67383" w:rsidRDefault="003C0070" w:rsidP="00243CE8">
            <w:pPr>
              <w:tabs>
                <w:tab w:val="left" w:pos="855"/>
              </w:tabs>
              <w:spacing w:after="60"/>
            </w:pPr>
          </w:p>
        </w:tc>
        <w:tc>
          <w:tcPr>
            <w:tcW w:w="1106" w:type="dxa"/>
          </w:tcPr>
          <w:p w14:paraId="34D6A924" w14:textId="77777777" w:rsidR="00826810" w:rsidRDefault="00826810" w:rsidP="00826810">
            <w:pPr>
              <w:rPr>
                <w:b/>
                <w:lang w:val="en-GB"/>
              </w:rPr>
            </w:pPr>
          </w:p>
          <w:p w14:paraId="2A23960F" w14:textId="77777777" w:rsidR="00826810" w:rsidRDefault="00826810" w:rsidP="00826810">
            <w:pPr>
              <w:rPr>
                <w:b/>
                <w:lang w:val="en-GB"/>
              </w:rPr>
            </w:pPr>
          </w:p>
          <w:p w14:paraId="324077F8" w14:textId="77777777" w:rsidR="00826810" w:rsidRDefault="00826810" w:rsidP="00826810">
            <w:pPr>
              <w:rPr>
                <w:b/>
                <w:lang w:val="en-GB"/>
              </w:rPr>
            </w:pPr>
          </w:p>
          <w:p w14:paraId="6E47399C" w14:textId="20B34CED" w:rsidR="00826810" w:rsidRDefault="00826810" w:rsidP="00826810">
            <w:pPr>
              <w:rPr>
                <w:b/>
                <w:lang w:val="en-GB"/>
              </w:rPr>
            </w:pPr>
          </w:p>
        </w:tc>
      </w:tr>
      <w:tr w:rsidR="00826810" w:rsidRPr="00D90636" w14:paraId="1BE86ED7" w14:textId="77777777" w:rsidTr="00687C15">
        <w:tblPrEx>
          <w:tblLook w:val="04A0" w:firstRow="1" w:lastRow="0" w:firstColumn="1" w:lastColumn="0" w:noHBand="0" w:noVBand="1"/>
        </w:tblPrEx>
        <w:tc>
          <w:tcPr>
            <w:tcW w:w="8500" w:type="dxa"/>
          </w:tcPr>
          <w:p w14:paraId="686CEBC4" w14:textId="183FB16E" w:rsidR="002862BD" w:rsidRDefault="003C0070" w:rsidP="00826810">
            <w:pPr>
              <w:tabs>
                <w:tab w:val="left" w:pos="855"/>
              </w:tabs>
              <w:spacing w:after="120"/>
              <w:rPr>
                <w:b/>
                <w:bCs/>
              </w:rPr>
            </w:pPr>
            <w:r w:rsidRPr="003C0070">
              <w:rPr>
                <w:b/>
                <w:bCs/>
              </w:rPr>
              <w:t>9    To CONSIDER Any Other Business</w:t>
            </w:r>
          </w:p>
          <w:p w14:paraId="5E8690BE" w14:textId="30CFD464" w:rsidR="00993B92" w:rsidRDefault="00993B92" w:rsidP="00826810">
            <w:pPr>
              <w:tabs>
                <w:tab w:val="left" w:pos="855"/>
              </w:tabs>
              <w:spacing w:after="120"/>
              <w:rPr>
                <w:b/>
                <w:bCs/>
                <w:u w:val="single"/>
              </w:rPr>
            </w:pPr>
            <w:r w:rsidRPr="00993B92">
              <w:rPr>
                <w:b/>
                <w:bCs/>
                <w:u w:val="single"/>
              </w:rPr>
              <w:t>CQC report</w:t>
            </w:r>
          </w:p>
          <w:p w14:paraId="3013C616" w14:textId="6A87E6BC" w:rsidR="00993B92" w:rsidRPr="00993B92" w:rsidRDefault="00993B92" w:rsidP="00826810">
            <w:pPr>
              <w:tabs>
                <w:tab w:val="left" w:pos="855"/>
              </w:tabs>
              <w:spacing w:after="120"/>
            </w:pPr>
            <w:r>
              <w:t xml:space="preserve">MR reported that we still await the final written report following CQC’s recent visit. </w:t>
            </w:r>
            <w:r w:rsidR="00CD2AF3">
              <w:t>However, the draft report awards good in every section.</w:t>
            </w:r>
          </w:p>
          <w:p w14:paraId="7FC7B1E6" w14:textId="765E8CEE" w:rsidR="00707FF8" w:rsidRDefault="00993B92" w:rsidP="00826810">
            <w:pPr>
              <w:tabs>
                <w:tab w:val="left" w:pos="855"/>
              </w:tabs>
              <w:spacing w:after="120"/>
              <w:rPr>
                <w:b/>
                <w:bCs/>
                <w:u w:val="single"/>
              </w:rPr>
            </w:pPr>
            <w:r>
              <w:rPr>
                <w:b/>
                <w:bCs/>
                <w:u w:val="single"/>
              </w:rPr>
              <w:t>Clerk to the Board</w:t>
            </w:r>
          </w:p>
          <w:p w14:paraId="751BF34C" w14:textId="6AAFFA62" w:rsidR="00D246DC" w:rsidRDefault="00CD2AF3" w:rsidP="00826810">
            <w:pPr>
              <w:tabs>
                <w:tab w:val="left" w:pos="855"/>
              </w:tabs>
              <w:spacing w:after="120"/>
            </w:pPr>
            <w:r w:rsidRPr="00CD2AF3">
              <w:t>NS</w:t>
            </w:r>
            <w:r>
              <w:t xml:space="preserve"> reported that an appointment had ben made – a young, Cambridge graduate wit co. secretarial qualifications and experience.</w:t>
            </w:r>
            <w:r w:rsidR="00D246DC">
              <w:t>.</w:t>
            </w:r>
          </w:p>
          <w:p w14:paraId="74AEA003" w14:textId="7AABB434" w:rsidR="00D246DC" w:rsidRDefault="00993B92" w:rsidP="00826810">
            <w:pPr>
              <w:tabs>
                <w:tab w:val="left" w:pos="855"/>
              </w:tabs>
              <w:spacing w:after="120"/>
              <w:rPr>
                <w:b/>
                <w:bCs/>
                <w:u w:val="single"/>
              </w:rPr>
            </w:pPr>
            <w:r>
              <w:rPr>
                <w:b/>
                <w:bCs/>
                <w:u w:val="single"/>
              </w:rPr>
              <w:t>Mike’s retirement</w:t>
            </w:r>
          </w:p>
          <w:p w14:paraId="282D1D09" w14:textId="30B04BF4" w:rsidR="00CD2AF3" w:rsidRPr="00CD2AF3" w:rsidRDefault="00CD2AF3" w:rsidP="00826810">
            <w:pPr>
              <w:tabs>
                <w:tab w:val="left" w:pos="855"/>
              </w:tabs>
              <w:spacing w:after="120"/>
            </w:pPr>
            <w:r w:rsidRPr="00CD2AF3">
              <w:t>NMcW</w:t>
            </w:r>
            <w:r>
              <w:t xml:space="preserve"> thanked Mike for his service to the Hospice and wished him well for the future.</w:t>
            </w:r>
          </w:p>
          <w:p w14:paraId="70983C92" w14:textId="46DD3CA3" w:rsidR="002458B9" w:rsidRPr="00D246DC" w:rsidRDefault="002458B9" w:rsidP="00116F9B">
            <w:pPr>
              <w:tabs>
                <w:tab w:val="left" w:pos="855"/>
              </w:tabs>
              <w:spacing w:after="120"/>
            </w:pPr>
          </w:p>
        </w:tc>
        <w:tc>
          <w:tcPr>
            <w:tcW w:w="1106" w:type="dxa"/>
          </w:tcPr>
          <w:p w14:paraId="1B589C3C" w14:textId="77777777" w:rsidR="00826810" w:rsidRDefault="00826810" w:rsidP="00826810">
            <w:pPr>
              <w:rPr>
                <w:b/>
              </w:rPr>
            </w:pPr>
          </w:p>
          <w:p w14:paraId="316E728E" w14:textId="77777777" w:rsidR="00170285" w:rsidRDefault="00170285" w:rsidP="00826810">
            <w:pPr>
              <w:rPr>
                <w:b/>
              </w:rPr>
            </w:pPr>
          </w:p>
          <w:p w14:paraId="752D735F" w14:textId="77777777" w:rsidR="00170285" w:rsidRDefault="00170285" w:rsidP="00826810">
            <w:pPr>
              <w:rPr>
                <w:b/>
              </w:rPr>
            </w:pPr>
          </w:p>
          <w:p w14:paraId="6BAFEFC8" w14:textId="77777777" w:rsidR="00170285" w:rsidRDefault="00170285" w:rsidP="00826810">
            <w:pPr>
              <w:rPr>
                <w:b/>
              </w:rPr>
            </w:pPr>
          </w:p>
          <w:p w14:paraId="1F176BE2" w14:textId="3836AB88" w:rsidR="00170285" w:rsidRDefault="00170285" w:rsidP="00826810">
            <w:pPr>
              <w:rPr>
                <w:b/>
              </w:rPr>
            </w:pPr>
          </w:p>
          <w:p w14:paraId="6092864E" w14:textId="77777777" w:rsidR="00170285" w:rsidRDefault="00170285" w:rsidP="00826810">
            <w:pPr>
              <w:rPr>
                <w:b/>
              </w:rPr>
            </w:pPr>
          </w:p>
          <w:p w14:paraId="2A3705DB" w14:textId="315A7B5D" w:rsidR="00170285" w:rsidRPr="00D90636" w:rsidRDefault="00170285" w:rsidP="00826810">
            <w:pPr>
              <w:rPr>
                <w:b/>
              </w:rPr>
            </w:pPr>
          </w:p>
        </w:tc>
      </w:tr>
      <w:tr w:rsidR="00826810" w:rsidRPr="00D90636" w14:paraId="24DAFFA7" w14:textId="77777777" w:rsidTr="00941CF6">
        <w:tblPrEx>
          <w:tblLook w:val="04A0" w:firstRow="1" w:lastRow="0" w:firstColumn="1" w:lastColumn="0" w:noHBand="0" w:noVBand="1"/>
        </w:tblPrEx>
        <w:tc>
          <w:tcPr>
            <w:tcW w:w="8500" w:type="dxa"/>
          </w:tcPr>
          <w:p w14:paraId="3EF0F523" w14:textId="2A6D2651" w:rsidR="00826810" w:rsidRPr="00D90636" w:rsidRDefault="00826810" w:rsidP="00826810">
            <w:pPr>
              <w:spacing w:after="120"/>
              <w:rPr>
                <w:b/>
              </w:rPr>
            </w:pPr>
            <w:r w:rsidRPr="00D90636">
              <w:rPr>
                <w:b/>
              </w:rPr>
              <w:t>1</w:t>
            </w:r>
            <w:r w:rsidR="003C0070">
              <w:rPr>
                <w:b/>
              </w:rPr>
              <w:t>0</w:t>
            </w:r>
            <w:r w:rsidRPr="00D90636">
              <w:rPr>
                <w:b/>
              </w:rPr>
              <w:t xml:space="preserve"> </w:t>
            </w:r>
            <w:r>
              <w:rPr>
                <w:b/>
              </w:rPr>
              <w:t xml:space="preserve"> </w:t>
            </w:r>
            <w:r w:rsidRPr="00D90636">
              <w:rPr>
                <w:b/>
              </w:rPr>
              <w:t>NEXT MEETING</w:t>
            </w:r>
          </w:p>
          <w:p w14:paraId="3CF9210C" w14:textId="55E01C4C" w:rsidR="00826810" w:rsidRDefault="00826810" w:rsidP="00826810">
            <w:r w:rsidRPr="00D90636">
              <w:t xml:space="preserve">This will be on </w:t>
            </w:r>
            <w:r w:rsidR="00375A3E">
              <w:t>Wednes</w:t>
            </w:r>
            <w:r w:rsidR="00F4570E">
              <w:t xml:space="preserve">day, </w:t>
            </w:r>
            <w:r w:rsidR="003C0070">
              <w:t>2</w:t>
            </w:r>
            <w:r w:rsidR="00443755">
              <w:t xml:space="preserve">7 May </w:t>
            </w:r>
            <w:r>
              <w:t>20</w:t>
            </w:r>
            <w:r w:rsidR="00170285">
              <w:t>20</w:t>
            </w:r>
            <w:r>
              <w:t xml:space="preserve"> </w:t>
            </w:r>
            <w:r w:rsidRPr="00D90636">
              <w:t xml:space="preserve">at </w:t>
            </w:r>
            <w:r w:rsidR="003C0070">
              <w:t>3</w:t>
            </w:r>
            <w:r w:rsidRPr="00D90636">
              <w:t>.30</w:t>
            </w:r>
            <w:r w:rsidR="0069485E">
              <w:t>p</w:t>
            </w:r>
            <w:r w:rsidRPr="00D90636">
              <w:t>m</w:t>
            </w:r>
            <w:r>
              <w:t xml:space="preserve"> </w:t>
            </w:r>
            <w:r w:rsidR="0069485E">
              <w:t>.</w:t>
            </w:r>
          </w:p>
          <w:p w14:paraId="3C75A153" w14:textId="77777777" w:rsidR="00923FFA" w:rsidRPr="00656130" w:rsidRDefault="00923FFA" w:rsidP="00826810"/>
        </w:tc>
        <w:tc>
          <w:tcPr>
            <w:tcW w:w="1106" w:type="dxa"/>
          </w:tcPr>
          <w:p w14:paraId="07BAD070" w14:textId="77777777" w:rsidR="00826810" w:rsidRPr="00D90636" w:rsidRDefault="00826810" w:rsidP="00826810">
            <w:pPr>
              <w:rPr>
                <w:b/>
              </w:rPr>
            </w:pPr>
          </w:p>
        </w:tc>
      </w:tr>
      <w:tr w:rsidR="00826810" w:rsidRPr="00D90636" w14:paraId="1061AFFB" w14:textId="77777777" w:rsidTr="00941CF6">
        <w:tblPrEx>
          <w:tblLook w:val="04A0" w:firstRow="1" w:lastRow="0" w:firstColumn="1" w:lastColumn="0" w:noHBand="0" w:noVBand="1"/>
        </w:tblPrEx>
        <w:tc>
          <w:tcPr>
            <w:tcW w:w="8500" w:type="dxa"/>
          </w:tcPr>
          <w:p w14:paraId="7333081B" w14:textId="37CA73BE" w:rsidR="00923FFA" w:rsidRPr="00D90636" w:rsidRDefault="00826810" w:rsidP="00116F9B">
            <w:pPr>
              <w:spacing w:after="120"/>
            </w:pPr>
            <w:r>
              <w:t xml:space="preserve">The meeting finished at around </w:t>
            </w:r>
            <w:r w:rsidR="00DF5F33">
              <w:t>1</w:t>
            </w:r>
            <w:r w:rsidR="00170285">
              <w:t>7</w:t>
            </w:r>
            <w:r>
              <w:t>.</w:t>
            </w:r>
            <w:r w:rsidR="00170285">
              <w:t>3</w:t>
            </w:r>
            <w:r w:rsidR="00DF5F33">
              <w:t>0</w:t>
            </w:r>
            <w:r>
              <w:t>pm.</w:t>
            </w:r>
          </w:p>
        </w:tc>
        <w:tc>
          <w:tcPr>
            <w:tcW w:w="1106" w:type="dxa"/>
          </w:tcPr>
          <w:p w14:paraId="07CAF690" w14:textId="77777777" w:rsidR="00826810" w:rsidRPr="00D90636" w:rsidRDefault="00826810" w:rsidP="00826810">
            <w:pPr>
              <w:rPr>
                <w:b/>
              </w:rPr>
            </w:pPr>
          </w:p>
        </w:tc>
      </w:tr>
    </w:tbl>
    <w:p w14:paraId="0EA8F678" w14:textId="77777777" w:rsidR="00BA7F49" w:rsidRDefault="001B0030" w:rsidP="00BA7F49">
      <w:r w:rsidRPr="00D90636">
        <w:t>Distribut</w:t>
      </w:r>
      <w:r w:rsidR="00CC14C9">
        <w:t>ion: Trustees and Auditors.</w:t>
      </w:r>
    </w:p>
    <w:p w14:paraId="03041B9C" w14:textId="77777777" w:rsidR="000B4729" w:rsidRPr="00D90636" w:rsidRDefault="000B4729" w:rsidP="00BA7F49"/>
    <w:p w14:paraId="4FA3E41F" w14:textId="77777777" w:rsidR="00E72002" w:rsidRDefault="00E627E4">
      <w:r w:rsidRPr="00D90636">
        <w:tab/>
      </w:r>
      <w:r w:rsidRPr="00D90636">
        <w:tab/>
      </w:r>
      <w:r w:rsidR="00FA5997">
        <w:t>Approved………………………………</w:t>
      </w:r>
      <w:r w:rsidR="00106B7B">
        <w:t>…..</w:t>
      </w:r>
      <w:r w:rsidR="006422A1">
        <w:br/>
      </w:r>
      <w:r w:rsidR="00B23514" w:rsidRPr="00D90636">
        <w:br/>
      </w:r>
      <w:r w:rsidRPr="00D90636">
        <w:tab/>
      </w:r>
      <w:r w:rsidRPr="00D90636">
        <w:tab/>
        <w:t>Date………………………………………..</w:t>
      </w:r>
    </w:p>
    <w:sectPr w:rsidR="00E72002" w:rsidSect="00AF2EA8">
      <w:headerReference w:type="default" r:id="rId8"/>
      <w:footerReference w:type="default" r:id="rId9"/>
      <w:pgSz w:w="11907" w:h="16839" w:code="9"/>
      <w:pgMar w:top="567" w:right="1418"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EBB38" w14:textId="77777777" w:rsidR="003107F4" w:rsidRDefault="003107F4">
      <w:r>
        <w:separator/>
      </w:r>
    </w:p>
  </w:endnote>
  <w:endnote w:type="continuationSeparator" w:id="0">
    <w:p w14:paraId="40E88DCD" w14:textId="77777777" w:rsidR="003107F4" w:rsidRDefault="0031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7BC33" w14:textId="77777777" w:rsidR="004D20C1" w:rsidRDefault="00AC1F90">
    <w:pPr>
      <w:pStyle w:val="Footer"/>
      <w:jc w:val="center"/>
    </w:pPr>
    <w:r>
      <w:fldChar w:fldCharType="begin"/>
    </w:r>
    <w:r>
      <w:instrText xml:space="preserve"> PAGE   \* MERGEFORMAT </w:instrText>
    </w:r>
    <w:r>
      <w:fldChar w:fldCharType="separate"/>
    </w:r>
    <w:r w:rsidR="00C87256">
      <w:rPr>
        <w:noProof/>
      </w:rPr>
      <w:t>4</w:t>
    </w:r>
    <w:r>
      <w:rPr>
        <w:noProof/>
      </w:rPr>
      <w:fldChar w:fldCharType="end"/>
    </w:r>
  </w:p>
  <w:p w14:paraId="642BC4F8" w14:textId="77777777" w:rsidR="004D20C1" w:rsidRPr="00703049" w:rsidRDefault="004D20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358CC" w14:textId="77777777" w:rsidR="003107F4" w:rsidRDefault="003107F4">
      <w:r>
        <w:separator/>
      </w:r>
    </w:p>
  </w:footnote>
  <w:footnote w:type="continuationSeparator" w:id="0">
    <w:p w14:paraId="1C7AE647" w14:textId="77777777" w:rsidR="003107F4" w:rsidRDefault="0031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lang w:val="en-GB"/>
      </w:rPr>
      <w:id w:val="2101679365"/>
      <w:docPartObj>
        <w:docPartGallery w:val="Watermarks"/>
        <w:docPartUnique/>
      </w:docPartObj>
    </w:sdtPr>
    <w:sdtEndPr/>
    <w:sdtContent>
      <w:p w14:paraId="3A16B0EB" w14:textId="77777777" w:rsidR="004D20C1" w:rsidRPr="007F1543" w:rsidRDefault="000C4663">
        <w:pPr>
          <w:pStyle w:val="Header"/>
          <w:rPr>
            <w:sz w:val="16"/>
            <w:lang w:val="en-GB"/>
          </w:rPr>
        </w:pPr>
        <w:r>
          <w:rPr>
            <w:noProof/>
            <w:sz w:val="16"/>
            <w:lang w:val="en-GB"/>
          </w:rPr>
          <w:pict w14:anchorId="3C35D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38C3"/>
    <w:multiLevelType w:val="hybridMultilevel"/>
    <w:tmpl w:val="98CE7E4A"/>
    <w:lvl w:ilvl="0" w:tplc="3DA44008">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1F70E2"/>
    <w:multiLevelType w:val="hybridMultilevel"/>
    <w:tmpl w:val="60202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81D07"/>
    <w:multiLevelType w:val="hybridMultilevel"/>
    <w:tmpl w:val="A6E4F1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D2DC1"/>
    <w:multiLevelType w:val="hybridMultilevel"/>
    <w:tmpl w:val="D37263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DB3D3F"/>
    <w:multiLevelType w:val="hybridMultilevel"/>
    <w:tmpl w:val="991C3EE8"/>
    <w:lvl w:ilvl="0" w:tplc="3AA8CD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E2C30"/>
    <w:multiLevelType w:val="hybridMultilevel"/>
    <w:tmpl w:val="CFCA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80243"/>
    <w:multiLevelType w:val="multilevel"/>
    <w:tmpl w:val="783285A6"/>
    <w:lvl w:ilvl="0">
      <w:start w:val="1"/>
      <w:numFmt w:val="decimal"/>
      <w:pStyle w:val="ListNumber"/>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6E8698E"/>
    <w:multiLevelType w:val="hybridMultilevel"/>
    <w:tmpl w:val="378AF244"/>
    <w:lvl w:ilvl="0" w:tplc="087CDB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52529"/>
    <w:multiLevelType w:val="hybridMultilevel"/>
    <w:tmpl w:val="F15AD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070CF"/>
    <w:multiLevelType w:val="hybridMultilevel"/>
    <w:tmpl w:val="F18C4ACC"/>
    <w:lvl w:ilvl="0" w:tplc="CCA0CBBE">
      <w:start w:val="5"/>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82D90"/>
    <w:multiLevelType w:val="hybridMultilevel"/>
    <w:tmpl w:val="686C8744"/>
    <w:lvl w:ilvl="0" w:tplc="92D68706">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E4F3D9B"/>
    <w:multiLevelType w:val="hybridMultilevel"/>
    <w:tmpl w:val="4E06A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30A61"/>
    <w:multiLevelType w:val="hybridMultilevel"/>
    <w:tmpl w:val="F54C27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C1069"/>
    <w:multiLevelType w:val="hybridMultilevel"/>
    <w:tmpl w:val="E08CFD08"/>
    <w:lvl w:ilvl="0" w:tplc="3DA44008">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5366D6F"/>
    <w:multiLevelType w:val="hybridMultilevel"/>
    <w:tmpl w:val="0D14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12"/>
  </w:num>
  <w:num w:numId="5">
    <w:abstractNumId w:val="3"/>
  </w:num>
  <w:num w:numId="6">
    <w:abstractNumId w:val="5"/>
  </w:num>
  <w:num w:numId="7">
    <w:abstractNumId w:val="7"/>
  </w:num>
  <w:num w:numId="8">
    <w:abstractNumId w:val="8"/>
  </w:num>
  <w:num w:numId="9">
    <w:abstractNumId w:val="10"/>
  </w:num>
  <w:num w:numId="10">
    <w:abstractNumId w:val="1"/>
  </w:num>
  <w:num w:numId="11">
    <w:abstractNumId w:val="9"/>
  </w:num>
  <w:num w:numId="12">
    <w:abstractNumId w:val="13"/>
  </w:num>
  <w:num w:numId="13">
    <w:abstractNumId w:val="0"/>
  </w:num>
  <w:num w:numId="14">
    <w:abstractNumId w:val="2"/>
  </w:num>
  <w:num w:numId="1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33"/>
    <w:rsid w:val="00000813"/>
    <w:rsid w:val="000014E2"/>
    <w:rsid w:val="000018F6"/>
    <w:rsid w:val="00001A2B"/>
    <w:rsid w:val="00001F21"/>
    <w:rsid w:val="00002097"/>
    <w:rsid w:val="000023BF"/>
    <w:rsid w:val="000025E4"/>
    <w:rsid w:val="00002742"/>
    <w:rsid w:val="0000349B"/>
    <w:rsid w:val="00005210"/>
    <w:rsid w:val="000053EC"/>
    <w:rsid w:val="00006746"/>
    <w:rsid w:val="00006866"/>
    <w:rsid w:val="00006C47"/>
    <w:rsid w:val="00006D57"/>
    <w:rsid w:val="000077D4"/>
    <w:rsid w:val="00007918"/>
    <w:rsid w:val="00007D5E"/>
    <w:rsid w:val="000112CA"/>
    <w:rsid w:val="000115A1"/>
    <w:rsid w:val="000127F9"/>
    <w:rsid w:val="00012C0E"/>
    <w:rsid w:val="00012EC3"/>
    <w:rsid w:val="0001359C"/>
    <w:rsid w:val="00013AD8"/>
    <w:rsid w:val="00013B23"/>
    <w:rsid w:val="0001478F"/>
    <w:rsid w:val="000162ED"/>
    <w:rsid w:val="00016480"/>
    <w:rsid w:val="000166AB"/>
    <w:rsid w:val="00016719"/>
    <w:rsid w:val="000169A3"/>
    <w:rsid w:val="00016FC6"/>
    <w:rsid w:val="00017042"/>
    <w:rsid w:val="00017F4C"/>
    <w:rsid w:val="000209D6"/>
    <w:rsid w:val="000222B7"/>
    <w:rsid w:val="00022312"/>
    <w:rsid w:val="0002266E"/>
    <w:rsid w:val="000235BE"/>
    <w:rsid w:val="000249D1"/>
    <w:rsid w:val="00024B7A"/>
    <w:rsid w:val="00024FE1"/>
    <w:rsid w:val="00025133"/>
    <w:rsid w:val="00026777"/>
    <w:rsid w:val="00030658"/>
    <w:rsid w:val="0003119D"/>
    <w:rsid w:val="000313B9"/>
    <w:rsid w:val="00031C0E"/>
    <w:rsid w:val="00031DEF"/>
    <w:rsid w:val="000323DF"/>
    <w:rsid w:val="00033EBD"/>
    <w:rsid w:val="000340AF"/>
    <w:rsid w:val="00034406"/>
    <w:rsid w:val="00034538"/>
    <w:rsid w:val="000347F6"/>
    <w:rsid w:val="00035254"/>
    <w:rsid w:val="00035379"/>
    <w:rsid w:val="000353DC"/>
    <w:rsid w:val="00035698"/>
    <w:rsid w:val="000356AF"/>
    <w:rsid w:val="000358DB"/>
    <w:rsid w:val="00035D03"/>
    <w:rsid w:val="00035E44"/>
    <w:rsid w:val="00035E53"/>
    <w:rsid w:val="000363CC"/>
    <w:rsid w:val="00036B92"/>
    <w:rsid w:val="0003707A"/>
    <w:rsid w:val="0003707B"/>
    <w:rsid w:val="00037ABF"/>
    <w:rsid w:val="00040D92"/>
    <w:rsid w:val="00040DF4"/>
    <w:rsid w:val="00041419"/>
    <w:rsid w:val="00041478"/>
    <w:rsid w:val="000414F7"/>
    <w:rsid w:val="0004168C"/>
    <w:rsid w:val="000417D1"/>
    <w:rsid w:val="00041973"/>
    <w:rsid w:val="00041E85"/>
    <w:rsid w:val="00042CA7"/>
    <w:rsid w:val="00042E22"/>
    <w:rsid w:val="00043168"/>
    <w:rsid w:val="00045477"/>
    <w:rsid w:val="0004575A"/>
    <w:rsid w:val="000457CB"/>
    <w:rsid w:val="00046839"/>
    <w:rsid w:val="00046BDC"/>
    <w:rsid w:val="0004748A"/>
    <w:rsid w:val="00047A24"/>
    <w:rsid w:val="00047E26"/>
    <w:rsid w:val="00050184"/>
    <w:rsid w:val="00050778"/>
    <w:rsid w:val="000509E6"/>
    <w:rsid w:val="000512B1"/>
    <w:rsid w:val="0005156E"/>
    <w:rsid w:val="000517BD"/>
    <w:rsid w:val="00051D19"/>
    <w:rsid w:val="000523EB"/>
    <w:rsid w:val="00052ABF"/>
    <w:rsid w:val="000551F4"/>
    <w:rsid w:val="000551F6"/>
    <w:rsid w:val="000554E0"/>
    <w:rsid w:val="00055685"/>
    <w:rsid w:val="0005607F"/>
    <w:rsid w:val="00056433"/>
    <w:rsid w:val="0005670B"/>
    <w:rsid w:val="00056758"/>
    <w:rsid w:val="00056E86"/>
    <w:rsid w:val="000574A7"/>
    <w:rsid w:val="00057A15"/>
    <w:rsid w:val="00057E20"/>
    <w:rsid w:val="00057E99"/>
    <w:rsid w:val="00057F68"/>
    <w:rsid w:val="00060922"/>
    <w:rsid w:val="00060EA5"/>
    <w:rsid w:val="00061382"/>
    <w:rsid w:val="00061532"/>
    <w:rsid w:val="0006158D"/>
    <w:rsid w:val="00061AC9"/>
    <w:rsid w:val="00061E6B"/>
    <w:rsid w:val="00062195"/>
    <w:rsid w:val="00062543"/>
    <w:rsid w:val="00062A33"/>
    <w:rsid w:val="000633D4"/>
    <w:rsid w:val="000644B9"/>
    <w:rsid w:val="000645CA"/>
    <w:rsid w:val="00065A3E"/>
    <w:rsid w:val="00067391"/>
    <w:rsid w:val="00067EAE"/>
    <w:rsid w:val="000701CF"/>
    <w:rsid w:val="00070AA8"/>
    <w:rsid w:val="00070AE0"/>
    <w:rsid w:val="00070C63"/>
    <w:rsid w:val="00070DBB"/>
    <w:rsid w:val="00071047"/>
    <w:rsid w:val="00071B3E"/>
    <w:rsid w:val="00071C5D"/>
    <w:rsid w:val="00071EBC"/>
    <w:rsid w:val="00072BBD"/>
    <w:rsid w:val="00072BF4"/>
    <w:rsid w:val="000748FD"/>
    <w:rsid w:val="000759E0"/>
    <w:rsid w:val="00075C70"/>
    <w:rsid w:val="000767CF"/>
    <w:rsid w:val="00076A85"/>
    <w:rsid w:val="0007700F"/>
    <w:rsid w:val="000771E4"/>
    <w:rsid w:val="000775A1"/>
    <w:rsid w:val="00077F71"/>
    <w:rsid w:val="00081758"/>
    <w:rsid w:val="00081808"/>
    <w:rsid w:val="00081A49"/>
    <w:rsid w:val="00082B5D"/>
    <w:rsid w:val="000835D6"/>
    <w:rsid w:val="000838E8"/>
    <w:rsid w:val="00084DA5"/>
    <w:rsid w:val="0008514A"/>
    <w:rsid w:val="00085372"/>
    <w:rsid w:val="0008599B"/>
    <w:rsid w:val="000879EB"/>
    <w:rsid w:val="00090645"/>
    <w:rsid w:val="00090FED"/>
    <w:rsid w:val="00092BCA"/>
    <w:rsid w:val="00092D24"/>
    <w:rsid w:val="000934B5"/>
    <w:rsid w:val="0009374C"/>
    <w:rsid w:val="00094B50"/>
    <w:rsid w:val="00094CAB"/>
    <w:rsid w:val="00095244"/>
    <w:rsid w:val="0009552E"/>
    <w:rsid w:val="000957C6"/>
    <w:rsid w:val="00095C24"/>
    <w:rsid w:val="00095C4C"/>
    <w:rsid w:val="00095D5D"/>
    <w:rsid w:val="00095F5E"/>
    <w:rsid w:val="00096167"/>
    <w:rsid w:val="000967D5"/>
    <w:rsid w:val="000969F2"/>
    <w:rsid w:val="0009757E"/>
    <w:rsid w:val="0009766D"/>
    <w:rsid w:val="00097814"/>
    <w:rsid w:val="000A0375"/>
    <w:rsid w:val="000A145E"/>
    <w:rsid w:val="000A14A7"/>
    <w:rsid w:val="000A1B76"/>
    <w:rsid w:val="000A2376"/>
    <w:rsid w:val="000A293B"/>
    <w:rsid w:val="000A316C"/>
    <w:rsid w:val="000A3B14"/>
    <w:rsid w:val="000A3CDA"/>
    <w:rsid w:val="000A3D97"/>
    <w:rsid w:val="000A3F07"/>
    <w:rsid w:val="000A424E"/>
    <w:rsid w:val="000A489C"/>
    <w:rsid w:val="000A5559"/>
    <w:rsid w:val="000A586B"/>
    <w:rsid w:val="000A6149"/>
    <w:rsid w:val="000A6765"/>
    <w:rsid w:val="000A6AF6"/>
    <w:rsid w:val="000A6FEE"/>
    <w:rsid w:val="000A77F8"/>
    <w:rsid w:val="000B004C"/>
    <w:rsid w:val="000B00AB"/>
    <w:rsid w:val="000B0588"/>
    <w:rsid w:val="000B0FDD"/>
    <w:rsid w:val="000B243B"/>
    <w:rsid w:val="000B3018"/>
    <w:rsid w:val="000B3521"/>
    <w:rsid w:val="000B3B83"/>
    <w:rsid w:val="000B400E"/>
    <w:rsid w:val="000B4729"/>
    <w:rsid w:val="000B4EE3"/>
    <w:rsid w:val="000B5E67"/>
    <w:rsid w:val="000B7BCD"/>
    <w:rsid w:val="000C012C"/>
    <w:rsid w:val="000C075D"/>
    <w:rsid w:val="000C1117"/>
    <w:rsid w:val="000C1900"/>
    <w:rsid w:val="000C1DC5"/>
    <w:rsid w:val="000C293F"/>
    <w:rsid w:val="000C3A21"/>
    <w:rsid w:val="000C3C39"/>
    <w:rsid w:val="000C4663"/>
    <w:rsid w:val="000C5061"/>
    <w:rsid w:val="000C5BDB"/>
    <w:rsid w:val="000C5EDE"/>
    <w:rsid w:val="000C678F"/>
    <w:rsid w:val="000C6869"/>
    <w:rsid w:val="000C70C0"/>
    <w:rsid w:val="000C7947"/>
    <w:rsid w:val="000C7956"/>
    <w:rsid w:val="000D0E35"/>
    <w:rsid w:val="000D1135"/>
    <w:rsid w:val="000D1266"/>
    <w:rsid w:val="000D2AAF"/>
    <w:rsid w:val="000D328A"/>
    <w:rsid w:val="000D3677"/>
    <w:rsid w:val="000D3DCB"/>
    <w:rsid w:val="000D3EDF"/>
    <w:rsid w:val="000D42F4"/>
    <w:rsid w:val="000D5F2F"/>
    <w:rsid w:val="000D6035"/>
    <w:rsid w:val="000D6E17"/>
    <w:rsid w:val="000D7D1B"/>
    <w:rsid w:val="000E120A"/>
    <w:rsid w:val="000E1407"/>
    <w:rsid w:val="000E1493"/>
    <w:rsid w:val="000E1534"/>
    <w:rsid w:val="000E22F2"/>
    <w:rsid w:val="000E2D2A"/>
    <w:rsid w:val="000E3116"/>
    <w:rsid w:val="000E3AD9"/>
    <w:rsid w:val="000E6323"/>
    <w:rsid w:val="000E6776"/>
    <w:rsid w:val="000E7451"/>
    <w:rsid w:val="000E74F7"/>
    <w:rsid w:val="000E767F"/>
    <w:rsid w:val="000E7F2E"/>
    <w:rsid w:val="000F1286"/>
    <w:rsid w:val="000F1F0F"/>
    <w:rsid w:val="000F260F"/>
    <w:rsid w:val="000F26B0"/>
    <w:rsid w:val="000F3012"/>
    <w:rsid w:val="000F33E8"/>
    <w:rsid w:val="000F3548"/>
    <w:rsid w:val="000F3583"/>
    <w:rsid w:val="000F361A"/>
    <w:rsid w:val="000F398C"/>
    <w:rsid w:val="000F39FB"/>
    <w:rsid w:val="000F45FB"/>
    <w:rsid w:val="000F48B1"/>
    <w:rsid w:val="000F5FB8"/>
    <w:rsid w:val="000F7772"/>
    <w:rsid w:val="00100272"/>
    <w:rsid w:val="00100709"/>
    <w:rsid w:val="00100C56"/>
    <w:rsid w:val="00101133"/>
    <w:rsid w:val="001018BA"/>
    <w:rsid w:val="00101C18"/>
    <w:rsid w:val="001024A2"/>
    <w:rsid w:val="00102835"/>
    <w:rsid w:val="00102A57"/>
    <w:rsid w:val="00102CEE"/>
    <w:rsid w:val="00102D38"/>
    <w:rsid w:val="0010642A"/>
    <w:rsid w:val="00106ADB"/>
    <w:rsid w:val="00106B7B"/>
    <w:rsid w:val="00106DB3"/>
    <w:rsid w:val="00107C3D"/>
    <w:rsid w:val="001109A7"/>
    <w:rsid w:val="00110D9A"/>
    <w:rsid w:val="00111344"/>
    <w:rsid w:val="001119C9"/>
    <w:rsid w:val="00111D4D"/>
    <w:rsid w:val="00111DE5"/>
    <w:rsid w:val="00112281"/>
    <w:rsid w:val="0011270C"/>
    <w:rsid w:val="00112DA7"/>
    <w:rsid w:val="00112E70"/>
    <w:rsid w:val="00113D65"/>
    <w:rsid w:val="00114F4E"/>
    <w:rsid w:val="001151EB"/>
    <w:rsid w:val="00116293"/>
    <w:rsid w:val="001164C0"/>
    <w:rsid w:val="00116F9B"/>
    <w:rsid w:val="001172B1"/>
    <w:rsid w:val="00117388"/>
    <w:rsid w:val="00117404"/>
    <w:rsid w:val="00117E59"/>
    <w:rsid w:val="00120481"/>
    <w:rsid w:val="00120BE5"/>
    <w:rsid w:val="0012106A"/>
    <w:rsid w:val="001211A1"/>
    <w:rsid w:val="001211B1"/>
    <w:rsid w:val="001211E6"/>
    <w:rsid w:val="00121919"/>
    <w:rsid w:val="00121AD1"/>
    <w:rsid w:val="00121D30"/>
    <w:rsid w:val="00122AD8"/>
    <w:rsid w:val="00122BE0"/>
    <w:rsid w:val="00123648"/>
    <w:rsid w:val="00124802"/>
    <w:rsid w:val="001258C1"/>
    <w:rsid w:val="00126912"/>
    <w:rsid w:val="00126B1E"/>
    <w:rsid w:val="00126E16"/>
    <w:rsid w:val="00127256"/>
    <w:rsid w:val="001274A6"/>
    <w:rsid w:val="00127AFA"/>
    <w:rsid w:val="00127D7A"/>
    <w:rsid w:val="00130030"/>
    <w:rsid w:val="001303A0"/>
    <w:rsid w:val="00130809"/>
    <w:rsid w:val="00130FB1"/>
    <w:rsid w:val="00131F2E"/>
    <w:rsid w:val="00133752"/>
    <w:rsid w:val="001351B7"/>
    <w:rsid w:val="00135704"/>
    <w:rsid w:val="001361DE"/>
    <w:rsid w:val="001362B6"/>
    <w:rsid w:val="00136326"/>
    <w:rsid w:val="00136985"/>
    <w:rsid w:val="00137DE2"/>
    <w:rsid w:val="001417EC"/>
    <w:rsid w:val="00142E40"/>
    <w:rsid w:val="001432C5"/>
    <w:rsid w:val="00144379"/>
    <w:rsid w:val="001445AE"/>
    <w:rsid w:val="001447E0"/>
    <w:rsid w:val="00144F76"/>
    <w:rsid w:val="001452B6"/>
    <w:rsid w:val="001456A8"/>
    <w:rsid w:val="001456E7"/>
    <w:rsid w:val="00145F7E"/>
    <w:rsid w:val="00145FC6"/>
    <w:rsid w:val="001461CB"/>
    <w:rsid w:val="001473BA"/>
    <w:rsid w:val="00147C54"/>
    <w:rsid w:val="00147F14"/>
    <w:rsid w:val="00150576"/>
    <w:rsid w:val="00150643"/>
    <w:rsid w:val="00150720"/>
    <w:rsid w:val="00150765"/>
    <w:rsid w:val="00150DA1"/>
    <w:rsid w:val="00151633"/>
    <w:rsid w:val="00151B26"/>
    <w:rsid w:val="00151B3C"/>
    <w:rsid w:val="00152461"/>
    <w:rsid w:val="00152B36"/>
    <w:rsid w:val="0015476E"/>
    <w:rsid w:val="00154ACF"/>
    <w:rsid w:val="00155215"/>
    <w:rsid w:val="001552AE"/>
    <w:rsid w:val="001552C4"/>
    <w:rsid w:val="0015589D"/>
    <w:rsid w:val="00156119"/>
    <w:rsid w:val="00156A9F"/>
    <w:rsid w:val="00156BE3"/>
    <w:rsid w:val="00156CD1"/>
    <w:rsid w:val="00156D03"/>
    <w:rsid w:val="00157086"/>
    <w:rsid w:val="0015728F"/>
    <w:rsid w:val="00157AF5"/>
    <w:rsid w:val="00157BE3"/>
    <w:rsid w:val="00157CA8"/>
    <w:rsid w:val="0016006A"/>
    <w:rsid w:val="00161219"/>
    <w:rsid w:val="00161A9B"/>
    <w:rsid w:val="00162943"/>
    <w:rsid w:val="00163673"/>
    <w:rsid w:val="00164045"/>
    <w:rsid w:val="00164262"/>
    <w:rsid w:val="00164F3F"/>
    <w:rsid w:val="0016524F"/>
    <w:rsid w:val="00166625"/>
    <w:rsid w:val="0016718D"/>
    <w:rsid w:val="00167ED9"/>
    <w:rsid w:val="00170285"/>
    <w:rsid w:val="001708A1"/>
    <w:rsid w:val="00170FB6"/>
    <w:rsid w:val="00173116"/>
    <w:rsid w:val="00173F8C"/>
    <w:rsid w:val="00174ABE"/>
    <w:rsid w:val="0017563D"/>
    <w:rsid w:val="0017599B"/>
    <w:rsid w:val="0017599F"/>
    <w:rsid w:val="00175C15"/>
    <w:rsid w:val="0017636C"/>
    <w:rsid w:val="00176455"/>
    <w:rsid w:val="001801C3"/>
    <w:rsid w:val="001807D1"/>
    <w:rsid w:val="0018115C"/>
    <w:rsid w:val="00181DA8"/>
    <w:rsid w:val="00181F08"/>
    <w:rsid w:val="00182316"/>
    <w:rsid w:val="00182923"/>
    <w:rsid w:val="001847BE"/>
    <w:rsid w:val="0018507E"/>
    <w:rsid w:val="001851EE"/>
    <w:rsid w:val="0018605A"/>
    <w:rsid w:val="0018731F"/>
    <w:rsid w:val="00190098"/>
    <w:rsid w:val="00190C39"/>
    <w:rsid w:val="00190E18"/>
    <w:rsid w:val="00191644"/>
    <w:rsid w:val="001926A5"/>
    <w:rsid w:val="00192EBA"/>
    <w:rsid w:val="00193073"/>
    <w:rsid w:val="00193341"/>
    <w:rsid w:val="0019362B"/>
    <w:rsid w:val="0019461B"/>
    <w:rsid w:val="00194EB2"/>
    <w:rsid w:val="00194F07"/>
    <w:rsid w:val="00195580"/>
    <w:rsid w:val="00195D16"/>
    <w:rsid w:val="001962F9"/>
    <w:rsid w:val="00196510"/>
    <w:rsid w:val="00196690"/>
    <w:rsid w:val="00196ACF"/>
    <w:rsid w:val="001972AB"/>
    <w:rsid w:val="0019735E"/>
    <w:rsid w:val="0019759D"/>
    <w:rsid w:val="001A03A1"/>
    <w:rsid w:val="001A1430"/>
    <w:rsid w:val="001A2616"/>
    <w:rsid w:val="001A2699"/>
    <w:rsid w:val="001A2A34"/>
    <w:rsid w:val="001A39E9"/>
    <w:rsid w:val="001A39F6"/>
    <w:rsid w:val="001A3A99"/>
    <w:rsid w:val="001A552F"/>
    <w:rsid w:val="001A6550"/>
    <w:rsid w:val="001A67B9"/>
    <w:rsid w:val="001A70ED"/>
    <w:rsid w:val="001A74C1"/>
    <w:rsid w:val="001A7A28"/>
    <w:rsid w:val="001B0030"/>
    <w:rsid w:val="001B0707"/>
    <w:rsid w:val="001B0A52"/>
    <w:rsid w:val="001B1126"/>
    <w:rsid w:val="001B168E"/>
    <w:rsid w:val="001B3CD9"/>
    <w:rsid w:val="001B3F1B"/>
    <w:rsid w:val="001B40D6"/>
    <w:rsid w:val="001B47A9"/>
    <w:rsid w:val="001B4970"/>
    <w:rsid w:val="001B4D43"/>
    <w:rsid w:val="001B5037"/>
    <w:rsid w:val="001B5038"/>
    <w:rsid w:val="001B55B4"/>
    <w:rsid w:val="001B5AF0"/>
    <w:rsid w:val="001B5FC9"/>
    <w:rsid w:val="001B6169"/>
    <w:rsid w:val="001B6419"/>
    <w:rsid w:val="001B7351"/>
    <w:rsid w:val="001C04E0"/>
    <w:rsid w:val="001C1D57"/>
    <w:rsid w:val="001C1E5F"/>
    <w:rsid w:val="001C2EB9"/>
    <w:rsid w:val="001C365B"/>
    <w:rsid w:val="001C3F11"/>
    <w:rsid w:val="001C4157"/>
    <w:rsid w:val="001C4180"/>
    <w:rsid w:val="001C4F33"/>
    <w:rsid w:val="001C63C5"/>
    <w:rsid w:val="001C67C8"/>
    <w:rsid w:val="001C74F7"/>
    <w:rsid w:val="001C7C70"/>
    <w:rsid w:val="001D010B"/>
    <w:rsid w:val="001D063B"/>
    <w:rsid w:val="001D0750"/>
    <w:rsid w:val="001D0754"/>
    <w:rsid w:val="001D09AE"/>
    <w:rsid w:val="001D0EC3"/>
    <w:rsid w:val="001D14E7"/>
    <w:rsid w:val="001D1EBF"/>
    <w:rsid w:val="001D294A"/>
    <w:rsid w:val="001D2BCB"/>
    <w:rsid w:val="001D3499"/>
    <w:rsid w:val="001D4FE0"/>
    <w:rsid w:val="001D559A"/>
    <w:rsid w:val="001D5DFB"/>
    <w:rsid w:val="001D5EC3"/>
    <w:rsid w:val="001D7718"/>
    <w:rsid w:val="001D7A91"/>
    <w:rsid w:val="001E00D1"/>
    <w:rsid w:val="001E01BE"/>
    <w:rsid w:val="001E0725"/>
    <w:rsid w:val="001E0B91"/>
    <w:rsid w:val="001E10B0"/>
    <w:rsid w:val="001E1B14"/>
    <w:rsid w:val="001E354C"/>
    <w:rsid w:val="001E3B15"/>
    <w:rsid w:val="001E3C6D"/>
    <w:rsid w:val="001E3CF3"/>
    <w:rsid w:val="001E3FE7"/>
    <w:rsid w:val="001E495B"/>
    <w:rsid w:val="001E4972"/>
    <w:rsid w:val="001E50A7"/>
    <w:rsid w:val="001E517F"/>
    <w:rsid w:val="001E540B"/>
    <w:rsid w:val="001E5B84"/>
    <w:rsid w:val="001E653F"/>
    <w:rsid w:val="001E65E6"/>
    <w:rsid w:val="001F02AE"/>
    <w:rsid w:val="001F02F7"/>
    <w:rsid w:val="001F0563"/>
    <w:rsid w:val="001F092F"/>
    <w:rsid w:val="001F1790"/>
    <w:rsid w:val="001F1F03"/>
    <w:rsid w:val="001F1F72"/>
    <w:rsid w:val="001F29ED"/>
    <w:rsid w:val="001F2B38"/>
    <w:rsid w:val="001F30FB"/>
    <w:rsid w:val="001F36F5"/>
    <w:rsid w:val="001F38F2"/>
    <w:rsid w:val="001F3E05"/>
    <w:rsid w:val="001F43D9"/>
    <w:rsid w:val="001F475A"/>
    <w:rsid w:val="001F50DB"/>
    <w:rsid w:val="001F52D4"/>
    <w:rsid w:val="001F794F"/>
    <w:rsid w:val="0020118C"/>
    <w:rsid w:val="002015FE"/>
    <w:rsid w:val="002025B4"/>
    <w:rsid w:val="002033AB"/>
    <w:rsid w:val="0020382E"/>
    <w:rsid w:val="00203A6D"/>
    <w:rsid w:val="00203BCF"/>
    <w:rsid w:val="0020465E"/>
    <w:rsid w:val="00204667"/>
    <w:rsid w:val="00204A37"/>
    <w:rsid w:val="00204BC6"/>
    <w:rsid w:val="00205694"/>
    <w:rsid w:val="00205CD1"/>
    <w:rsid w:val="00205F9C"/>
    <w:rsid w:val="00205FF4"/>
    <w:rsid w:val="002070B2"/>
    <w:rsid w:val="002077C7"/>
    <w:rsid w:val="00210089"/>
    <w:rsid w:val="00211E73"/>
    <w:rsid w:val="00212347"/>
    <w:rsid w:val="00212BA4"/>
    <w:rsid w:val="002136E1"/>
    <w:rsid w:val="002138AF"/>
    <w:rsid w:val="00213CD0"/>
    <w:rsid w:val="00213E13"/>
    <w:rsid w:val="00214394"/>
    <w:rsid w:val="00214C4D"/>
    <w:rsid w:val="002151EA"/>
    <w:rsid w:val="002158E5"/>
    <w:rsid w:val="00215E41"/>
    <w:rsid w:val="0021697E"/>
    <w:rsid w:val="00216A79"/>
    <w:rsid w:val="00217476"/>
    <w:rsid w:val="0021774E"/>
    <w:rsid w:val="00217D4E"/>
    <w:rsid w:val="00217E97"/>
    <w:rsid w:val="00217F3E"/>
    <w:rsid w:val="0022084C"/>
    <w:rsid w:val="00220B5B"/>
    <w:rsid w:val="00221CA5"/>
    <w:rsid w:val="00222959"/>
    <w:rsid w:val="002238FB"/>
    <w:rsid w:val="00223E06"/>
    <w:rsid w:val="002243A4"/>
    <w:rsid w:val="00224804"/>
    <w:rsid w:val="00224AB7"/>
    <w:rsid w:val="00224BAE"/>
    <w:rsid w:val="00224BDE"/>
    <w:rsid w:val="00224D63"/>
    <w:rsid w:val="00224E33"/>
    <w:rsid w:val="00225E09"/>
    <w:rsid w:val="002266E8"/>
    <w:rsid w:val="00227736"/>
    <w:rsid w:val="00227782"/>
    <w:rsid w:val="00227955"/>
    <w:rsid w:val="00227DA9"/>
    <w:rsid w:val="00230384"/>
    <w:rsid w:val="00230E3C"/>
    <w:rsid w:val="00231188"/>
    <w:rsid w:val="00231A74"/>
    <w:rsid w:val="00232173"/>
    <w:rsid w:val="00232C8E"/>
    <w:rsid w:val="0023346C"/>
    <w:rsid w:val="002339C3"/>
    <w:rsid w:val="002342A2"/>
    <w:rsid w:val="00234308"/>
    <w:rsid w:val="002352C8"/>
    <w:rsid w:val="00235CAA"/>
    <w:rsid w:val="0023696B"/>
    <w:rsid w:val="00236975"/>
    <w:rsid w:val="00236BF0"/>
    <w:rsid w:val="002372B4"/>
    <w:rsid w:val="00237A2C"/>
    <w:rsid w:val="0024030F"/>
    <w:rsid w:val="002416A0"/>
    <w:rsid w:val="00241900"/>
    <w:rsid w:val="0024196E"/>
    <w:rsid w:val="002427E2"/>
    <w:rsid w:val="00242C2A"/>
    <w:rsid w:val="00243CE8"/>
    <w:rsid w:val="00243DEE"/>
    <w:rsid w:val="00244F71"/>
    <w:rsid w:val="002458B9"/>
    <w:rsid w:val="00245DEB"/>
    <w:rsid w:val="00246C47"/>
    <w:rsid w:val="0025039A"/>
    <w:rsid w:val="002523D1"/>
    <w:rsid w:val="00252E53"/>
    <w:rsid w:val="00253D64"/>
    <w:rsid w:val="00253EB4"/>
    <w:rsid w:val="0025412C"/>
    <w:rsid w:val="00254484"/>
    <w:rsid w:val="002544F2"/>
    <w:rsid w:val="00254C1B"/>
    <w:rsid w:val="00254CC1"/>
    <w:rsid w:val="002552EF"/>
    <w:rsid w:val="00255401"/>
    <w:rsid w:val="0025561E"/>
    <w:rsid w:val="00255981"/>
    <w:rsid w:val="00255E32"/>
    <w:rsid w:val="00256BF7"/>
    <w:rsid w:val="00256C6E"/>
    <w:rsid w:val="00257CDA"/>
    <w:rsid w:val="00261704"/>
    <w:rsid w:val="002617DE"/>
    <w:rsid w:val="00261BB9"/>
    <w:rsid w:val="002623D2"/>
    <w:rsid w:val="002627D0"/>
    <w:rsid w:val="00262D7C"/>
    <w:rsid w:val="00263959"/>
    <w:rsid w:val="00263ED5"/>
    <w:rsid w:val="00264A40"/>
    <w:rsid w:val="00264ABA"/>
    <w:rsid w:val="00264B8D"/>
    <w:rsid w:val="00265E24"/>
    <w:rsid w:val="00266747"/>
    <w:rsid w:val="00266F35"/>
    <w:rsid w:val="0026728B"/>
    <w:rsid w:val="002673CD"/>
    <w:rsid w:val="0027014C"/>
    <w:rsid w:val="00270632"/>
    <w:rsid w:val="002709BF"/>
    <w:rsid w:val="00271B76"/>
    <w:rsid w:val="002746FC"/>
    <w:rsid w:val="00274722"/>
    <w:rsid w:val="00274F14"/>
    <w:rsid w:val="00275387"/>
    <w:rsid w:val="002766DF"/>
    <w:rsid w:val="00277555"/>
    <w:rsid w:val="00277837"/>
    <w:rsid w:val="00277E92"/>
    <w:rsid w:val="002801F4"/>
    <w:rsid w:val="00280271"/>
    <w:rsid w:val="00280347"/>
    <w:rsid w:val="00281010"/>
    <w:rsid w:val="0028130D"/>
    <w:rsid w:val="00281793"/>
    <w:rsid w:val="0028186F"/>
    <w:rsid w:val="002830F8"/>
    <w:rsid w:val="00283907"/>
    <w:rsid w:val="00283F01"/>
    <w:rsid w:val="00284E8A"/>
    <w:rsid w:val="0028548F"/>
    <w:rsid w:val="00285AF2"/>
    <w:rsid w:val="00286239"/>
    <w:rsid w:val="002862BD"/>
    <w:rsid w:val="002866D6"/>
    <w:rsid w:val="002877F8"/>
    <w:rsid w:val="00290889"/>
    <w:rsid w:val="0029156C"/>
    <w:rsid w:val="0029174F"/>
    <w:rsid w:val="00291EB9"/>
    <w:rsid w:val="00292216"/>
    <w:rsid w:val="00293340"/>
    <w:rsid w:val="00293638"/>
    <w:rsid w:val="00293760"/>
    <w:rsid w:val="0029377A"/>
    <w:rsid w:val="002947BF"/>
    <w:rsid w:val="00295013"/>
    <w:rsid w:val="002954E1"/>
    <w:rsid w:val="00295667"/>
    <w:rsid w:val="00295760"/>
    <w:rsid w:val="002960C9"/>
    <w:rsid w:val="00297140"/>
    <w:rsid w:val="00297AD0"/>
    <w:rsid w:val="00297E12"/>
    <w:rsid w:val="00297F53"/>
    <w:rsid w:val="002A0830"/>
    <w:rsid w:val="002A09E2"/>
    <w:rsid w:val="002A1312"/>
    <w:rsid w:val="002A1456"/>
    <w:rsid w:val="002A1623"/>
    <w:rsid w:val="002A2400"/>
    <w:rsid w:val="002A29A7"/>
    <w:rsid w:val="002A36F8"/>
    <w:rsid w:val="002A3807"/>
    <w:rsid w:val="002A38A3"/>
    <w:rsid w:val="002A46B6"/>
    <w:rsid w:val="002A4FB2"/>
    <w:rsid w:val="002A658D"/>
    <w:rsid w:val="002A66AA"/>
    <w:rsid w:val="002A67A7"/>
    <w:rsid w:val="002A6D9D"/>
    <w:rsid w:val="002A6DD5"/>
    <w:rsid w:val="002A7327"/>
    <w:rsid w:val="002A7E08"/>
    <w:rsid w:val="002B0E12"/>
    <w:rsid w:val="002B2336"/>
    <w:rsid w:val="002B23AC"/>
    <w:rsid w:val="002B25C6"/>
    <w:rsid w:val="002B2965"/>
    <w:rsid w:val="002B2B9B"/>
    <w:rsid w:val="002B32B5"/>
    <w:rsid w:val="002B3E05"/>
    <w:rsid w:val="002B41F8"/>
    <w:rsid w:val="002B4663"/>
    <w:rsid w:val="002B4777"/>
    <w:rsid w:val="002B482F"/>
    <w:rsid w:val="002B5FD6"/>
    <w:rsid w:val="002B63F2"/>
    <w:rsid w:val="002B7791"/>
    <w:rsid w:val="002B7AB4"/>
    <w:rsid w:val="002B7F39"/>
    <w:rsid w:val="002C025A"/>
    <w:rsid w:val="002C0D71"/>
    <w:rsid w:val="002C1043"/>
    <w:rsid w:val="002C1A31"/>
    <w:rsid w:val="002C2360"/>
    <w:rsid w:val="002C24DF"/>
    <w:rsid w:val="002C2A25"/>
    <w:rsid w:val="002C2EEC"/>
    <w:rsid w:val="002C3176"/>
    <w:rsid w:val="002C3302"/>
    <w:rsid w:val="002C39E6"/>
    <w:rsid w:val="002C40DC"/>
    <w:rsid w:val="002C46CA"/>
    <w:rsid w:val="002C4700"/>
    <w:rsid w:val="002C4C57"/>
    <w:rsid w:val="002C504A"/>
    <w:rsid w:val="002C5AB2"/>
    <w:rsid w:val="002C5BF1"/>
    <w:rsid w:val="002C5C29"/>
    <w:rsid w:val="002C6473"/>
    <w:rsid w:val="002C6549"/>
    <w:rsid w:val="002C6603"/>
    <w:rsid w:val="002C6CA9"/>
    <w:rsid w:val="002C7B0D"/>
    <w:rsid w:val="002C7B54"/>
    <w:rsid w:val="002C7B5F"/>
    <w:rsid w:val="002C7E32"/>
    <w:rsid w:val="002C7EAF"/>
    <w:rsid w:val="002D010B"/>
    <w:rsid w:val="002D0818"/>
    <w:rsid w:val="002D08DD"/>
    <w:rsid w:val="002D19DA"/>
    <w:rsid w:val="002D1AE9"/>
    <w:rsid w:val="002D1AF9"/>
    <w:rsid w:val="002D2F1E"/>
    <w:rsid w:val="002D2FDF"/>
    <w:rsid w:val="002D3FFB"/>
    <w:rsid w:val="002D479A"/>
    <w:rsid w:val="002D4901"/>
    <w:rsid w:val="002D4F8E"/>
    <w:rsid w:val="002D5BCA"/>
    <w:rsid w:val="002D61F7"/>
    <w:rsid w:val="002D78E1"/>
    <w:rsid w:val="002E037F"/>
    <w:rsid w:val="002E1075"/>
    <w:rsid w:val="002E1551"/>
    <w:rsid w:val="002E3214"/>
    <w:rsid w:val="002E3661"/>
    <w:rsid w:val="002E4A91"/>
    <w:rsid w:val="002E51FB"/>
    <w:rsid w:val="002E5BA3"/>
    <w:rsid w:val="002E605D"/>
    <w:rsid w:val="002E65A4"/>
    <w:rsid w:val="002E6874"/>
    <w:rsid w:val="002E7B05"/>
    <w:rsid w:val="002E7CA0"/>
    <w:rsid w:val="002E7E85"/>
    <w:rsid w:val="002F09D5"/>
    <w:rsid w:val="002F0FC8"/>
    <w:rsid w:val="002F13B7"/>
    <w:rsid w:val="002F1506"/>
    <w:rsid w:val="002F2103"/>
    <w:rsid w:val="002F25A1"/>
    <w:rsid w:val="002F2A6F"/>
    <w:rsid w:val="002F2DA6"/>
    <w:rsid w:val="002F3120"/>
    <w:rsid w:val="002F334E"/>
    <w:rsid w:val="002F3BE5"/>
    <w:rsid w:val="002F4406"/>
    <w:rsid w:val="002F478B"/>
    <w:rsid w:val="002F58A9"/>
    <w:rsid w:val="002F764A"/>
    <w:rsid w:val="00300C2B"/>
    <w:rsid w:val="00301727"/>
    <w:rsid w:val="00301C05"/>
    <w:rsid w:val="00301EDD"/>
    <w:rsid w:val="00302059"/>
    <w:rsid w:val="00302330"/>
    <w:rsid w:val="00302693"/>
    <w:rsid w:val="00302D49"/>
    <w:rsid w:val="0030370A"/>
    <w:rsid w:val="00303804"/>
    <w:rsid w:val="003038A2"/>
    <w:rsid w:val="00303C67"/>
    <w:rsid w:val="00303E53"/>
    <w:rsid w:val="003044F7"/>
    <w:rsid w:val="00304783"/>
    <w:rsid w:val="0030518E"/>
    <w:rsid w:val="00305A30"/>
    <w:rsid w:val="00306690"/>
    <w:rsid w:val="00307392"/>
    <w:rsid w:val="003077A1"/>
    <w:rsid w:val="00307F74"/>
    <w:rsid w:val="003107F4"/>
    <w:rsid w:val="003118C4"/>
    <w:rsid w:val="00311921"/>
    <w:rsid w:val="0031238F"/>
    <w:rsid w:val="00312937"/>
    <w:rsid w:val="00313424"/>
    <w:rsid w:val="00313721"/>
    <w:rsid w:val="003144C3"/>
    <w:rsid w:val="00314953"/>
    <w:rsid w:val="003149D5"/>
    <w:rsid w:val="00314E70"/>
    <w:rsid w:val="003155C8"/>
    <w:rsid w:val="0031681C"/>
    <w:rsid w:val="00317A47"/>
    <w:rsid w:val="00317C6D"/>
    <w:rsid w:val="00320B5B"/>
    <w:rsid w:val="0032133B"/>
    <w:rsid w:val="00322364"/>
    <w:rsid w:val="00322608"/>
    <w:rsid w:val="00322C68"/>
    <w:rsid w:val="00323A45"/>
    <w:rsid w:val="00323D43"/>
    <w:rsid w:val="00323F9D"/>
    <w:rsid w:val="00324997"/>
    <w:rsid w:val="00324B96"/>
    <w:rsid w:val="00324D79"/>
    <w:rsid w:val="003253B8"/>
    <w:rsid w:val="00325B89"/>
    <w:rsid w:val="003260F2"/>
    <w:rsid w:val="00326589"/>
    <w:rsid w:val="00326889"/>
    <w:rsid w:val="00326DAC"/>
    <w:rsid w:val="00327053"/>
    <w:rsid w:val="00327F59"/>
    <w:rsid w:val="0033036C"/>
    <w:rsid w:val="003312CB"/>
    <w:rsid w:val="00331366"/>
    <w:rsid w:val="0033144B"/>
    <w:rsid w:val="00331C8B"/>
    <w:rsid w:val="00331ECD"/>
    <w:rsid w:val="00332344"/>
    <w:rsid w:val="00332385"/>
    <w:rsid w:val="00333A91"/>
    <w:rsid w:val="00334013"/>
    <w:rsid w:val="003344DF"/>
    <w:rsid w:val="00334D83"/>
    <w:rsid w:val="00335948"/>
    <w:rsid w:val="0033606F"/>
    <w:rsid w:val="00336279"/>
    <w:rsid w:val="003368F7"/>
    <w:rsid w:val="00337094"/>
    <w:rsid w:val="00337A62"/>
    <w:rsid w:val="0034071D"/>
    <w:rsid w:val="003420A2"/>
    <w:rsid w:val="00342CD5"/>
    <w:rsid w:val="003440DF"/>
    <w:rsid w:val="00344265"/>
    <w:rsid w:val="00344CDF"/>
    <w:rsid w:val="00344EEB"/>
    <w:rsid w:val="003462ED"/>
    <w:rsid w:val="00346386"/>
    <w:rsid w:val="00346924"/>
    <w:rsid w:val="00346A97"/>
    <w:rsid w:val="003473ED"/>
    <w:rsid w:val="00347764"/>
    <w:rsid w:val="00350449"/>
    <w:rsid w:val="0035075E"/>
    <w:rsid w:val="00351406"/>
    <w:rsid w:val="00351983"/>
    <w:rsid w:val="00351B22"/>
    <w:rsid w:val="00351EC5"/>
    <w:rsid w:val="003523FF"/>
    <w:rsid w:val="0035280E"/>
    <w:rsid w:val="00352E2D"/>
    <w:rsid w:val="003532DD"/>
    <w:rsid w:val="00353CDA"/>
    <w:rsid w:val="00354583"/>
    <w:rsid w:val="00354C69"/>
    <w:rsid w:val="0035506F"/>
    <w:rsid w:val="00355095"/>
    <w:rsid w:val="003552C0"/>
    <w:rsid w:val="0035573B"/>
    <w:rsid w:val="003558D3"/>
    <w:rsid w:val="00355A00"/>
    <w:rsid w:val="00356CAE"/>
    <w:rsid w:val="00357BFD"/>
    <w:rsid w:val="003601A3"/>
    <w:rsid w:val="0036073F"/>
    <w:rsid w:val="003608ED"/>
    <w:rsid w:val="00360A50"/>
    <w:rsid w:val="00360BBF"/>
    <w:rsid w:val="003612A1"/>
    <w:rsid w:val="00361C95"/>
    <w:rsid w:val="00361D04"/>
    <w:rsid w:val="00362290"/>
    <w:rsid w:val="0036255B"/>
    <w:rsid w:val="00362A56"/>
    <w:rsid w:val="00362F9B"/>
    <w:rsid w:val="003631E0"/>
    <w:rsid w:val="00364413"/>
    <w:rsid w:val="00364CD2"/>
    <w:rsid w:val="00364CD9"/>
    <w:rsid w:val="00364D99"/>
    <w:rsid w:val="00366C44"/>
    <w:rsid w:val="00367AA4"/>
    <w:rsid w:val="00367DF0"/>
    <w:rsid w:val="00367E4E"/>
    <w:rsid w:val="00370C00"/>
    <w:rsid w:val="00370E5B"/>
    <w:rsid w:val="00372043"/>
    <w:rsid w:val="00372053"/>
    <w:rsid w:val="003722D6"/>
    <w:rsid w:val="00372390"/>
    <w:rsid w:val="00372735"/>
    <w:rsid w:val="00372780"/>
    <w:rsid w:val="00373D68"/>
    <w:rsid w:val="00374B4C"/>
    <w:rsid w:val="00374EED"/>
    <w:rsid w:val="003758BA"/>
    <w:rsid w:val="00375A3E"/>
    <w:rsid w:val="00377500"/>
    <w:rsid w:val="003779DD"/>
    <w:rsid w:val="00377A1B"/>
    <w:rsid w:val="00377C6C"/>
    <w:rsid w:val="00377E49"/>
    <w:rsid w:val="00380746"/>
    <w:rsid w:val="00380811"/>
    <w:rsid w:val="0038094C"/>
    <w:rsid w:val="00380A9C"/>
    <w:rsid w:val="00380B0E"/>
    <w:rsid w:val="0038127C"/>
    <w:rsid w:val="003814B8"/>
    <w:rsid w:val="003820A5"/>
    <w:rsid w:val="003836D0"/>
    <w:rsid w:val="00384170"/>
    <w:rsid w:val="00384189"/>
    <w:rsid w:val="00385FB1"/>
    <w:rsid w:val="003868EF"/>
    <w:rsid w:val="0038748A"/>
    <w:rsid w:val="00387602"/>
    <w:rsid w:val="00387D6C"/>
    <w:rsid w:val="00387E25"/>
    <w:rsid w:val="003905CF"/>
    <w:rsid w:val="0039074B"/>
    <w:rsid w:val="00390777"/>
    <w:rsid w:val="0039102A"/>
    <w:rsid w:val="003912BA"/>
    <w:rsid w:val="00391C5F"/>
    <w:rsid w:val="003921F8"/>
    <w:rsid w:val="003928E1"/>
    <w:rsid w:val="00393053"/>
    <w:rsid w:val="003930F7"/>
    <w:rsid w:val="00393900"/>
    <w:rsid w:val="00393B05"/>
    <w:rsid w:val="00393F37"/>
    <w:rsid w:val="00394473"/>
    <w:rsid w:val="0039482B"/>
    <w:rsid w:val="00394974"/>
    <w:rsid w:val="00394F2B"/>
    <w:rsid w:val="003950E4"/>
    <w:rsid w:val="00395885"/>
    <w:rsid w:val="003966F3"/>
    <w:rsid w:val="0039700B"/>
    <w:rsid w:val="00397982"/>
    <w:rsid w:val="003A0C9E"/>
    <w:rsid w:val="003A1218"/>
    <w:rsid w:val="003A1B9E"/>
    <w:rsid w:val="003A200F"/>
    <w:rsid w:val="003A31B8"/>
    <w:rsid w:val="003A34AA"/>
    <w:rsid w:val="003A62FD"/>
    <w:rsid w:val="003A6F6A"/>
    <w:rsid w:val="003A7099"/>
    <w:rsid w:val="003A70FC"/>
    <w:rsid w:val="003A7127"/>
    <w:rsid w:val="003A727C"/>
    <w:rsid w:val="003A7DB1"/>
    <w:rsid w:val="003B0009"/>
    <w:rsid w:val="003B02EB"/>
    <w:rsid w:val="003B064F"/>
    <w:rsid w:val="003B07C8"/>
    <w:rsid w:val="003B08C8"/>
    <w:rsid w:val="003B094C"/>
    <w:rsid w:val="003B16C7"/>
    <w:rsid w:val="003B23BC"/>
    <w:rsid w:val="003B27F9"/>
    <w:rsid w:val="003B2929"/>
    <w:rsid w:val="003B2997"/>
    <w:rsid w:val="003B3BFC"/>
    <w:rsid w:val="003B415C"/>
    <w:rsid w:val="003B4FB4"/>
    <w:rsid w:val="003B5791"/>
    <w:rsid w:val="003B61A2"/>
    <w:rsid w:val="003B65BF"/>
    <w:rsid w:val="003B678E"/>
    <w:rsid w:val="003B6E1D"/>
    <w:rsid w:val="003B705A"/>
    <w:rsid w:val="003B77E9"/>
    <w:rsid w:val="003C0070"/>
    <w:rsid w:val="003C0B68"/>
    <w:rsid w:val="003C19DD"/>
    <w:rsid w:val="003C1D46"/>
    <w:rsid w:val="003C2B46"/>
    <w:rsid w:val="003C2EDE"/>
    <w:rsid w:val="003C357D"/>
    <w:rsid w:val="003C3A15"/>
    <w:rsid w:val="003C4CCA"/>
    <w:rsid w:val="003C4D19"/>
    <w:rsid w:val="003C59B6"/>
    <w:rsid w:val="003C626A"/>
    <w:rsid w:val="003C6491"/>
    <w:rsid w:val="003C69EE"/>
    <w:rsid w:val="003C6A14"/>
    <w:rsid w:val="003C7496"/>
    <w:rsid w:val="003D0257"/>
    <w:rsid w:val="003D1618"/>
    <w:rsid w:val="003D1B0F"/>
    <w:rsid w:val="003D208B"/>
    <w:rsid w:val="003D23CE"/>
    <w:rsid w:val="003D26C1"/>
    <w:rsid w:val="003D2CB2"/>
    <w:rsid w:val="003D30BB"/>
    <w:rsid w:val="003D341E"/>
    <w:rsid w:val="003D3950"/>
    <w:rsid w:val="003D396E"/>
    <w:rsid w:val="003D3A54"/>
    <w:rsid w:val="003D3DF0"/>
    <w:rsid w:val="003D4450"/>
    <w:rsid w:val="003D49E1"/>
    <w:rsid w:val="003D5E4E"/>
    <w:rsid w:val="003D6F00"/>
    <w:rsid w:val="003D6F95"/>
    <w:rsid w:val="003D7FA3"/>
    <w:rsid w:val="003E0301"/>
    <w:rsid w:val="003E1DA6"/>
    <w:rsid w:val="003E2142"/>
    <w:rsid w:val="003E2212"/>
    <w:rsid w:val="003E232D"/>
    <w:rsid w:val="003E380E"/>
    <w:rsid w:val="003E4ADB"/>
    <w:rsid w:val="003E4FD6"/>
    <w:rsid w:val="003E61FB"/>
    <w:rsid w:val="003E6F3F"/>
    <w:rsid w:val="003E7938"/>
    <w:rsid w:val="003F11ED"/>
    <w:rsid w:val="003F1B2D"/>
    <w:rsid w:val="003F2260"/>
    <w:rsid w:val="003F280D"/>
    <w:rsid w:val="003F2BBA"/>
    <w:rsid w:val="003F35D6"/>
    <w:rsid w:val="003F3F28"/>
    <w:rsid w:val="003F41CF"/>
    <w:rsid w:val="003F43B5"/>
    <w:rsid w:val="003F48B3"/>
    <w:rsid w:val="003F4C96"/>
    <w:rsid w:val="003F5768"/>
    <w:rsid w:val="003F64C9"/>
    <w:rsid w:val="003F65E7"/>
    <w:rsid w:val="003F69D6"/>
    <w:rsid w:val="003F7C42"/>
    <w:rsid w:val="004003AC"/>
    <w:rsid w:val="00400DEC"/>
    <w:rsid w:val="0040123D"/>
    <w:rsid w:val="00401827"/>
    <w:rsid w:val="00402889"/>
    <w:rsid w:val="00402C2F"/>
    <w:rsid w:val="004039E7"/>
    <w:rsid w:val="004040AB"/>
    <w:rsid w:val="00404286"/>
    <w:rsid w:val="00404627"/>
    <w:rsid w:val="00404932"/>
    <w:rsid w:val="00404AAA"/>
    <w:rsid w:val="00404F88"/>
    <w:rsid w:val="004050C3"/>
    <w:rsid w:val="00405DD6"/>
    <w:rsid w:val="0040614B"/>
    <w:rsid w:val="004063EC"/>
    <w:rsid w:val="00407F24"/>
    <w:rsid w:val="004101C2"/>
    <w:rsid w:val="0041099D"/>
    <w:rsid w:val="00410B12"/>
    <w:rsid w:val="00412DD2"/>
    <w:rsid w:val="00413957"/>
    <w:rsid w:val="00413F67"/>
    <w:rsid w:val="00414C09"/>
    <w:rsid w:val="00414CB3"/>
    <w:rsid w:val="00415232"/>
    <w:rsid w:val="004158D5"/>
    <w:rsid w:val="00415D4F"/>
    <w:rsid w:val="00415DDD"/>
    <w:rsid w:val="00415EED"/>
    <w:rsid w:val="00416AAB"/>
    <w:rsid w:val="004176BB"/>
    <w:rsid w:val="004203A8"/>
    <w:rsid w:val="004209B9"/>
    <w:rsid w:val="00420CB0"/>
    <w:rsid w:val="00421751"/>
    <w:rsid w:val="004225C4"/>
    <w:rsid w:val="0042323E"/>
    <w:rsid w:val="00423881"/>
    <w:rsid w:val="0042422D"/>
    <w:rsid w:val="00424234"/>
    <w:rsid w:val="00425563"/>
    <w:rsid w:val="004266B6"/>
    <w:rsid w:val="00426B72"/>
    <w:rsid w:val="00426C33"/>
    <w:rsid w:val="004271D5"/>
    <w:rsid w:val="00427570"/>
    <w:rsid w:val="00427F05"/>
    <w:rsid w:val="00430DE5"/>
    <w:rsid w:val="00430F47"/>
    <w:rsid w:val="004311A2"/>
    <w:rsid w:val="00432FA0"/>
    <w:rsid w:val="004330C1"/>
    <w:rsid w:val="00434385"/>
    <w:rsid w:val="004352E8"/>
    <w:rsid w:val="00435BFC"/>
    <w:rsid w:val="0043663D"/>
    <w:rsid w:val="00436C12"/>
    <w:rsid w:val="00437139"/>
    <w:rsid w:val="00437186"/>
    <w:rsid w:val="00437AB5"/>
    <w:rsid w:val="00437E13"/>
    <w:rsid w:val="00440063"/>
    <w:rsid w:val="00440155"/>
    <w:rsid w:val="004406B7"/>
    <w:rsid w:val="00442088"/>
    <w:rsid w:val="00442A24"/>
    <w:rsid w:val="00442DCF"/>
    <w:rsid w:val="004432F8"/>
    <w:rsid w:val="004434A1"/>
    <w:rsid w:val="00443755"/>
    <w:rsid w:val="0044438B"/>
    <w:rsid w:val="00444665"/>
    <w:rsid w:val="00444DDF"/>
    <w:rsid w:val="00445116"/>
    <w:rsid w:val="004454FF"/>
    <w:rsid w:val="0044585F"/>
    <w:rsid w:val="00445887"/>
    <w:rsid w:val="00446385"/>
    <w:rsid w:val="004464D6"/>
    <w:rsid w:val="004467E9"/>
    <w:rsid w:val="00446BF5"/>
    <w:rsid w:val="00447D8C"/>
    <w:rsid w:val="004508BE"/>
    <w:rsid w:val="004510C7"/>
    <w:rsid w:val="004514E1"/>
    <w:rsid w:val="0045180E"/>
    <w:rsid w:val="00452640"/>
    <w:rsid w:val="00452A6A"/>
    <w:rsid w:val="00453488"/>
    <w:rsid w:val="0045398B"/>
    <w:rsid w:val="004547CE"/>
    <w:rsid w:val="00456025"/>
    <w:rsid w:val="00456937"/>
    <w:rsid w:val="00456D8E"/>
    <w:rsid w:val="0045788B"/>
    <w:rsid w:val="004605EA"/>
    <w:rsid w:val="00460634"/>
    <w:rsid w:val="00461361"/>
    <w:rsid w:val="0046153B"/>
    <w:rsid w:val="00461940"/>
    <w:rsid w:val="004620F3"/>
    <w:rsid w:val="004624A1"/>
    <w:rsid w:val="00462F34"/>
    <w:rsid w:val="00463A34"/>
    <w:rsid w:val="00463B49"/>
    <w:rsid w:val="004643CF"/>
    <w:rsid w:val="00464E90"/>
    <w:rsid w:val="00465630"/>
    <w:rsid w:val="00465B58"/>
    <w:rsid w:val="00465E8B"/>
    <w:rsid w:val="004661CC"/>
    <w:rsid w:val="00467079"/>
    <w:rsid w:val="004671A9"/>
    <w:rsid w:val="004671AA"/>
    <w:rsid w:val="00467283"/>
    <w:rsid w:val="004672AB"/>
    <w:rsid w:val="004677BC"/>
    <w:rsid w:val="00467A42"/>
    <w:rsid w:val="00471AAD"/>
    <w:rsid w:val="0047207E"/>
    <w:rsid w:val="0047255D"/>
    <w:rsid w:val="0047308D"/>
    <w:rsid w:val="00473211"/>
    <w:rsid w:val="00473534"/>
    <w:rsid w:val="00473553"/>
    <w:rsid w:val="00473720"/>
    <w:rsid w:val="00473925"/>
    <w:rsid w:val="00473BDE"/>
    <w:rsid w:val="00474DC5"/>
    <w:rsid w:val="0047620B"/>
    <w:rsid w:val="00480A6C"/>
    <w:rsid w:val="00480B6C"/>
    <w:rsid w:val="0048242F"/>
    <w:rsid w:val="0048291D"/>
    <w:rsid w:val="00482AE6"/>
    <w:rsid w:val="004832D8"/>
    <w:rsid w:val="00483384"/>
    <w:rsid w:val="00483A2D"/>
    <w:rsid w:val="00483E70"/>
    <w:rsid w:val="004857B1"/>
    <w:rsid w:val="00485F91"/>
    <w:rsid w:val="0048663C"/>
    <w:rsid w:val="00486778"/>
    <w:rsid w:val="00486D70"/>
    <w:rsid w:val="0048725B"/>
    <w:rsid w:val="00487809"/>
    <w:rsid w:val="00487F2D"/>
    <w:rsid w:val="00487F83"/>
    <w:rsid w:val="00490266"/>
    <w:rsid w:val="00490D3B"/>
    <w:rsid w:val="00491C33"/>
    <w:rsid w:val="00491EF2"/>
    <w:rsid w:val="00492595"/>
    <w:rsid w:val="0049264E"/>
    <w:rsid w:val="004931F5"/>
    <w:rsid w:val="00493E11"/>
    <w:rsid w:val="00494112"/>
    <w:rsid w:val="0049415B"/>
    <w:rsid w:val="00494353"/>
    <w:rsid w:val="004944CA"/>
    <w:rsid w:val="00494994"/>
    <w:rsid w:val="00495879"/>
    <w:rsid w:val="00496443"/>
    <w:rsid w:val="004972FA"/>
    <w:rsid w:val="00497A8E"/>
    <w:rsid w:val="004A016E"/>
    <w:rsid w:val="004A04B0"/>
    <w:rsid w:val="004A0706"/>
    <w:rsid w:val="004A1D19"/>
    <w:rsid w:val="004A2616"/>
    <w:rsid w:val="004A35C2"/>
    <w:rsid w:val="004A4549"/>
    <w:rsid w:val="004A5191"/>
    <w:rsid w:val="004A519E"/>
    <w:rsid w:val="004A5970"/>
    <w:rsid w:val="004A5ED7"/>
    <w:rsid w:val="004A6009"/>
    <w:rsid w:val="004A6198"/>
    <w:rsid w:val="004A72E8"/>
    <w:rsid w:val="004A7689"/>
    <w:rsid w:val="004B00E8"/>
    <w:rsid w:val="004B017E"/>
    <w:rsid w:val="004B058C"/>
    <w:rsid w:val="004B142D"/>
    <w:rsid w:val="004B267F"/>
    <w:rsid w:val="004B2748"/>
    <w:rsid w:val="004B28FA"/>
    <w:rsid w:val="004B32E6"/>
    <w:rsid w:val="004B3ED0"/>
    <w:rsid w:val="004B3EE2"/>
    <w:rsid w:val="004B4269"/>
    <w:rsid w:val="004B43F4"/>
    <w:rsid w:val="004B4EE4"/>
    <w:rsid w:val="004B556A"/>
    <w:rsid w:val="004B5EF0"/>
    <w:rsid w:val="004B6315"/>
    <w:rsid w:val="004B6C12"/>
    <w:rsid w:val="004B6D12"/>
    <w:rsid w:val="004B7040"/>
    <w:rsid w:val="004B7387"/>
    <w:rsid w:val="004C00B2"/>
    <w:rsid w:val="004C0C19"/>
    <w:rsid w:val="004C0D3B"/>
    <w:rsid w:val="004C0DEF"/>
    <w:rsid w:val="004C15D5"/>
    <w:rsid w:val="004C2F3C"/>
    <w:rsid w:val="004C34C0"/>
    <w:rsid w:val="004C50E1"/>
    <w:rsid w:val="004C56D5"/>
    <w:rsid w:val="004C604E"/>
    <w:rsid w:val="004C6F7C"/>
    <w:rsid w:val="004C725A"/>
    <w:rsid w:val="004D036F"/>
    <w:rsid w:val="004D062B"/>
    <w:rsid w:val="004D0A86"/>
    <w:rsid w:val="004D0DD0"/>
    <w:rsid w:val="004D12DD"/>
    <w:rsid w:val="004D14F0"/>
    <w:rsid w:val="004D1617"/>
    <w:rsid w:val="004D20C1"/>
    <w:rsid w:val="004D2412"/>
    <w:rsid w:val="004D28D2"/>
    <w:rsid w:val="004D3546"/>
    <w:rsid w:val="004D3DD8"/>
    <w:rsid w:val="004D4038"/>
    <w:rsid w:val="004D408D"/>
    <w:rsid w:val="004D41B2"/>
    <w:rsid w:val="004D53BF"/>
    <w:rsid w:val="004D5577"/>
    <w:rsid w:val="004D60ED"/>
    <w:rsid w:val="004D728E"/>
    <w:rsid w:val="004E111A"/>
    <w:rsid w:val="004E197F"/>
    <w:rsid w:val="004E1984"/>
    <w:rsid w:val="004E1B89"/>
    <w:rsid w:val="004E24AB"/>
    <w:rsid w:val="004E286D"/>
    <w:rsid w:val="004E2BA8"/>
    <w:rsid w:val="004E3AC4"/>
    <w:rsid w:val="004E3EB1"/>
    <w:rsid w:val="004E4FB1"/>
    <w:rsid w:val="004E66C7"/>
    <w:rsid w:val="004F08B6"/>
    <w:rsid w:val="004F0BB3"/>
    <w:rsid w:val="004F125A"/>
    <w:rsid w:val="004F149F"/>
    <w:rsid w:val="004F19B7"/>
    <w:rsid w:val="004F268E"/>
    <w:rsid w:val="004F2FCF"/>
    <w:rsid w:val="004F36F2"/>
    <w:rsid w:val="004F3B15"/>
    <w:rsid w:val="004F499D"/>
    <w:rsid w:val="004F4D66"/>
    <w:rsid w:val="004F519E"/>
    <w:rsid w:val="004F5D12"/>
    <w:rsid w:val="004F5F28"/>
    <w:rsid w:val="004F6C4C"/>
    <w:rsid w:val="004F6F20"/>
    <w:rsid w:val="004F7474"/>
    <w:rsid w:val="004F7570"/>
    <w:rsid w:val="004F7676"/>
    <w:rsid w:val="004F776A"/>
    <w:rsid w:val="004F7C13"/>
    <w:rsid w:val="005009DE"/>
    <w:rsid w:val="00500B93"/>
    <w:rsid w:val="0050173D"/>
    <w:rsid w:val="00501F88"/>
    <w:rsid w:val="005029D6"/>
    <w:rsid w:val="00502F20"/>
    <w:rsid w:val="005048DE"/>
    <w:rsid w:val="00504E18"/>
    <w:rsid w:val="00505209"/>
    <w:rsid w:val="005055F3"/>
    <w:rsid w:val="0050589C"/>
    <w:rsid w:val="00506106"/>
    <w:rsid w:val="00506415"/>
    <w:rsid w:val="00506EF3"/>
    <w:rsid w:val="00510B9E"/>
    <w:rsid w:val="00510FEC"/>
    <w:rsid w:val="0051125F"/>
    <w:rsid w:val="00512548"/>
    <w:rsid w:val="005128B2"/>
    <w:rsid w:val="00513370"/>
    <w:rsid w:val="00513375"/>
    <w:rsid w:val="0051413E"/>
    <w:rsid w:val="00514864"/>
    <w:rsid w:val="00514A48"/>
    <w:rsid w:val="00515187"/>
    <w:rsid w:val="00515F9C"/>
    <w:rsid w:val="00516029"/>
    <w:rsid w:val="00516F7A"/>
    <w:rsid w:val="00517961"/>
    <w:rsid w:val="0052024A"/>
    <w:rsid w:val="005202A7"/>
    <w:rsid w:val="00520BD8"/>
    <w:rsid w:val="00520DFD"/>
    <w:rsid w:val="00521094"/>
    <w:rsid w:val="00521216"/>
    <w:rsid w:val="0052284F"/>
    <w:rsid w:val="0052297F"/>
    <w:rsid w:val="005231B2"/>
    <w:rsid w:val="0052381D"/>
    <w:rsid w:val="0052397D"/>
    <w:rsid w:val="00524620"/>
    <w:rsid w:val="00525736"/>
    <w:rsid w:val="00525FED"/>
    <w:rsid w:val="0052644E"/>
    <w:rsid w:val="00526B64"/>
    <w:rsid w:val="00527AAC"/>
    <w:rsid w:val="005305E8"/>
    <w:rsid w:val="00530A6B"/>
    <w:rsid w:val="00530C08"/>
    <w:rsid w:val="0053174F"/>
    <w:rsid w:val="00531B43"/>
    <w:rsid w:val="005322D7"/>
    <w:rsid w:val="0053269E"/>
    <w:rsid w:val="00532995"/>
    <w:rsid w:val="005332CA"/>
    <w:rsid w:val="00533770"/>
    <w:rsid w:val="0053661F"/>
    <w:rsid w:val="00536ADE"/>
    <w:rsid w:val="005371F4"/>
    <w:rsid w:val="00537B55"/>
    <w:rsid w:val="0054092F"/>
    <w:rsid w:val="00540AA5"/>
    <w:rsid w:val="00540ED3"/>
    <w:rsid w:val="005411D7"/>
    <w:rsid w:val="00541660"/>
    <w:rsid w:val="005419CE"/>
    <w:rsid w:val="005429F2"/>
    <w:rsid w:val="00542D3C"/>
    <w:rsid w:val="00542D9A"/>
    <w:rsid w:val="005430CC"/>
    <w:rsid w:val="00543A11"/>
    <w:rsid w:val="00544B29"/>
    <w:rsid w:val="00544DF5"/>
    <w:rsid w:val="00545FE1"/>
    <w:rsid w:val="0054671C"/>
    <w:rsid w:val="0054734D"/>
    <w:rsid w:val="00547AD1"/>
    <w:rsid w:val="00547D3D"/>
    <w:rsid w:val="00550776"/>
    <w:rsid w:val="0055162B"/>
    <w:rsid w:val="00552C23"/>
    <w:rsid w:val="00552DD9"/>
    <w:rsid w:val="005531D6"/>
    <w:rsid w:val="00554999"/>
    <w:rsid w:val="00556247"/>
    <w:rsid w:val="00556439"/>
    <w:rsid w:val="00560E53"/>
    <w:rsid w:val="00561261"/>
    <w:rsid w:val="00561C7C"/>
    <w:rsid w:val="00562761"/>
    <w:rsid w:val="00562DDA"/>
    <w:rsid w:val="00563429"/>
    <w:rsid w:val="00564E3D"/>
    <w:rsid w:val="0056506D"/>
    <w:rsid w:val="00565189"/>
    <w:rsid w:val="00565282"/>
    <w:rsid w:val="00565584"/>
    <w:rsid w:val="005656B6"/>
    <w:rsid w:val="00565871"/>
    <w:rsid w:val="00570AEC"/>
    <w:rsid w:val="00570FDA"/>
    <w:rsid w:val="00571454"/>
    <w:rsid w:val="005722CD"/>
    <w:rsid w:val="00572850"/>
    <w:rsid w:val="00573BB2"/>
    <w:rsid w:val="00574880"/>
    <w:rsid w:val="00574C9A"/>
    <w:rsid w:val="00575136"/>
    <w:rsid w:val="00575AB4"/>
    <w:rsid w:val="005801AE"/>
    <w:rsid w:val="00580659"/>
    <w:rsid w:val="00580788"/>
    <w:rsid w:val="00580B59"/>
    <w:rsid w:val="00580F55"/>
    <w:rsid w:val="00582EA3"/>
    <w:rsid w:val="0058324F"/>
    <w:rsid w:val="005841B2"/>
    <w:rsid w:val="005845A5"/>
    <w:rsid w:val="00584A3F"/>
    <w:rsid w:val="00584E09"/>
    <w:rsid w:val="005850C2"/>
    <w:rsid w:val="00585140"/>
    <w:rsid w:val="00585578"/>
    <w:rsid w:val="00585B55"/>
    <w:rsid w:val="0058601F"/>
    <w:rsid w:val="00586BF9"/>
    <w:rsid w:val="005870C6"/>
    <w:rsid w:val="005874A5"/>
    <w:rsid w:val="00587C66"/>
    <w:rsid w:val="00587D7C"/>
    <w:rsid w:val="0059041D"/>
    <w:rsid w:val="00590F10"/>
    <w:rsid w:val="005912BD"/>
    <w:rsid w:val="005914A5"/>
    <w:rsid w:val="00592F25"/>
    <w:rsid w:val="00593411"/>
    <w:rsid w:val="00593F5C"/>
    <w:rsid w:val="00594084"/>
    <w:rsid w:val="00594624"/>
    <w:rsid w:val="00595245"/>
    <w:rsid w:val="00595900"/>
    <w:rsid w:val="00595F4A"/>
    <w:rsid w:val="00596755"/>
    <w:rsid w:val="00596B0C"/>
    <w:rsid w:val="00596FEE"/>
    <w:rsid w:val="0059788C"/>
    <w:rsid w:val="005A0151"/>
    <w:rsid w:val="005A0E92"/>
    <w:rsid w:val="005A0F88"/>
    <w:rsid w:val="005A325E"/>
    <w:rsid w:val="005A3900"/>
    <w:rsid w:val="005A393F"/>
    <w:rsid w:val="005A51B8"/>
    <w:rsid w:val="005A5510"/>
    <w:rsid w:val="005A55B8"/>
    <w:rsid w:val="005A5E6B"/>
    <w:rsid w:val="005A612B"/>
    <w:rsid w:val="005A6A7A"/>
    <w:rsid w:val="005A6DCF"/>
    <w:rsid w:val="005B08D0"/>
    <w:rsid w:val="005B120C"/>
    <w:rsid w:val="005B20D1"/>
    <w:rsid w:val="005B31B8"/>
    <w:rsid w:val="005B3478"/>
    <w:rsid w:val="005B3A8F"/>
    <w:rsid w:val="005B41E3"/>
    <w:rsid w:val="005B43BE"/>
    <w:rsid w:val="005B46C0"/>
    <w:rsid w:val="005B5205"/>
    <w:rsid w:val="005B54AC"/>
    <w:rsid w:val="005B5664"/>
    <w:rsid w:val="005B586A"/>
    <w:rsid w:val="005B6429"/>
    <w:rsid w:val="005B6BFE"/>
    <w:rsid w:val="005B6C40"/>
    <w:rsid w:val="005B7023"/>
    <w:rsid w:val="005B7572"/>
    <w:rsid w:val="005B7A74"/>
    <w:rsid w:val="005C03F8"/>
    <w:rsid w:val="005C05DD"/>
    <w:rsid w:val="005C0936"/>
    <w:rsid w:val="005C11BA"/>
    <w:rsid w:val="005C1AE1"/>
    <w:rsid w:val="005C1DB8"/>
    <w:rsid w:val="005C25DF"/>
    <w:rsid w:val="005C31C2"/>
    <w:rsid w:val="005C36E9"/>
    <w:rsid w:val="005C43E2"/>
    <w:rsid w:val="005C4438"/>
    <w:rsid w:val="005C4491"/>
    <w:rsid w:val="005C5408"/>
    <w:rsid w:val="005C5517"/>
    <w:rsid w:val="005C59F1"/>
    <w:rsid w:val="005C61B7"/>
    <w:rsid w:val="005C6CDE"/>
    <w:rsid w:val="005D0F34"/>
    <w:rsid w:val="005D108A"/>
    <w:rsid w:val="005D180F"/>
    <w:rsid w:val="005D1ADC"/>
    <w:rsid w:val="005D2C42"/>
    <w:rsid w:val="005D340C"/>
    <w:rsid w:val="005D3B09"/>
    <w:rsid w:val="005D3E16"/>
    <w:rsid w:val="005D3E87"/>
    <w:rsid w:val="005D3FA0"/>
    <w:rsid w:val="005D510E"/>
    <w:rsid w:val="005D52E0"/>
    <w:rsid w:val="005D5950"/>
    <w:rsid w:val="005D5BE2"/>
    <w:rsid w:val="005D5C6F"/>
    <w:rsid w:val="005D6084"/>
    <w:rsid w:val="005D610A"/>
    <w:rsid w:val="005D663C"/>
    <w:rsid w:val="005D6890"/>
    <w:rsid w:val="005D6CD1"/>
    <w:rsid w:val="005E0135"/>
    <w:rsid w:val="005E05E6"/>
    <w:rsid w:val="005E065A"/>
    <w:rsid w:val="005E2C82"/>
    <w:rsid w:val="005E3083"/>
    <w:rsid w:val="005E426F"/>
    <w:rsid w:val="005E44B3"/>
    <w:rsid w:val="005E4A79"/>
    <w:rsid w:val="005E5A28"/>
    <w:rsid w:val="005E6B5B"/>
    <w:rsid w:val="005E704A"/>
    <w:rsid w:val="005E707B"/>
    <w:rsid w:val="005E73A5"/>
    <w:rsid w:val="005E7B6B"/>
    <w:rsid w:val="005F2064"/>
    <w:rsid w:val="005F2142"/>
    <w:rsid w:val="005F2690"/>
    <w:rsid w:val="005F2A92"/>
    <w:rsid w:val="005F2D7F"/>
    <w:rsid w:val="005F363D"/>
    <w:rsid w:val="005F42EB"/>
    <w:rsid w:val="005F43CE"/>
    <w:rsid w:val="005F4863"/>
    <w:rsid w:val="005F535E"/>
    <w:rsid w:val="005F5567"/>
    <w:rsid w:val="005F6502"/>
    <w:rsid w:val="005F6711"/>
    <w:rsid w:val="005F687E"/>
    <w:rsid w:val="005F69FA"/>
    <w:rsid w:val="005F6A8E"/>
    <w:rsid w:val="005F731F"/>
    <w:rsid w:val="005F7542"/>
    <w:rsid w:val="005F79C0"/>
    <w:rsid w:val="0060067B"/>
    <w:rsid w:val="00600E8C"/>
    <w:rsid w:val="00601618"/>
    <w:rsid w:val="00601823"/>
    <w:rsid w:val="006018BF"/>
    <w:rsid w:val="00601D6B"/>
    <w:rsid w:val="00604E95"/>
    <w:rsid w:val="00605C1E"/>
    <w:rsid w:val="00605E73"/>
    <w:rsid w:val="006070A3"/>
    <w:rsid w:val="006076A8"/>
    <w:rsid w:val="00607909"/>
    <w:rsid w:val="006103C7"/>
    <w:rsid w:val="00610DA8"/>
    <w:rsid w:val="006116F1"/>
    <w:rsid w:val="00612533"/>
    <w:rsid w:val="00612705"/>
    <w:rsid w:val="0061271D"/>
    <w:rsid w:val="00612F24"/>
    <w:rsid w:val="00613098"/>
    <w:rsid w:val="00614243"/>
    <w:rsid w:val="00614528"/>
    <w:rsid w:val="00614D94"/>
    <w:rsid w:val="006150FB"/>
    <w:rsid w:val="0061579D"/>
    <w:rsid w:val="00617662"/>
    <w:rsid w:val="006201BC"/>
    <w:rsid w:val="00620796"/>
    <w:rsid w:val="006208EF"/>
    <w:rsid w:val="0062130F"/>
    <w:rsid w:val="00621532"/>
    <w:rsid w:val="006217D6"/>
    <w:rsid w:val="00622A11"/>
    <w:rsid w:val="00622ED1"/>
    <w:rsid w:val="006230CE"/>
    <w:rsid w:val="0062368A"/>
    <w:rsid w:val="00623B1C"/>
    <w:rsid w:val="006243BD"/>
    <w:rsid w:val="00624411"/>
    <w:rsid w:val="00624489"/>
    <w:rsid w:val="00626354"/>
    <w:rsid w:val="006267DA"/>
    <w:rsid w:val="00626A0B"/>
    <w:rsid w:val="00626C8B"/>
    <w:rsid w:val="00626D7C"/>
    <w:rsid w:val="00626DA9"/>
    <w:rsid w:val="00627239"/>
    <w:rsid w:val="006273C1"/>
    <w:rsid w:val="00627D0E"/>
    <w:rsid w:val="00630458"/>
    <w:rsid w:val="00630C2E"/>
    <w:rsid w:val="00630FA1"/>
    <w:rsid w:val="006311D8"/>
    <w:rsid w:val="006323EA"/>
    <w:rsid w:val="00632721"/>
    <w:rsid w:val="00633410"/>
    <w:rsid w:val="006342F3"/>
    <w:rsid w:val="00634B7F"/>
    <w:rsid w:val="00634BFA"/>
    <w:rsid w:val="0063513E"/>
    <w:rsid w:val="00635372"/>
    <w:rsid w:val="00636255"/>
    <w:rsid w:val="0063695B"/>
    <w:rsid w:val="006373DF"/>
    <w:rsid w:val="00637865"/>
    <w:rsid w:val="00637A19"/>
    <w:rsid w:val="00637C0E"/>
    <w:rsid w:val="00637C2A"/>
    <w:rsid w:val="0064012D"/>
    <w:rsid w:val="006404AD"/>
    <w:rsid w:val="00640F8B"/>
    <w:rsid w:val="00641663"/>
    <w:rsid w:val="00641843"/>
    <w:rsid w:val="00641A5A"/>
    <w:rsid w:val="00642013"/>
    <w:rsid w:val="006422A1"/>
    <w:rsid w:val="00642DB6"/>
    <w:rsid w:val="00643287"/>
    <w:rsid w:val="00643FD5"/>
    <w:rsid w:val="00644322"/>
    <w:rsid w:val="00644D8D"/>
    <w:rsid w:val="00645154"/>
    <w:rsid w:val="00645887"/>
    <w:rsid w:val="00645C88"/>
    <w:rsid w:val="00645F79"/>
    <w:rsid w:val="00646568"/>
    <w:rsid w:val="00646ECD"/>
    <w:rsid w:val="00647517"/>
    <w:rsid w:val="006477B5"/>
    <w:rsid w:val="0065002F"/>
    <w:rsid w:val="0065128B"/>
    <w:rsid w:val="00651F6D"/>
    <w:rsid w:val="006523CE"/>
    <w:rsid w:val="006532C1"/>
    <w:rsid w:val="0065376D"/>
    <w:rsid w:val="00653DAB"/>
    <w:rsid w:val="00654214"/>
    <w:rsid w:val="006550C6"/>
    <w:rsid w:val="0065522A"/>
    <w:rsid w:val="0065595F"/>
    <w:rsid w:val="00656130"/>
    <w:rsid w:val="00656190"/>
    <w:rsid w:val="006563D3"/>
    <w:rsid w:val="00656A28"/>
    <w:rsid w:val="0066046E"/>
    <w:rsid w:val="00660F8B"/>
    <w:rsid w:val="006612CB"/>
    <w:rsid w:val="006618EC"/>
    <w:rsid w:val="006622D1"/>
    <w:rsid w:val="0066266B"/>
    <w:rsid w:val="006626F3"/>
    <w:rsid w:val="00662733"/>
    <w:rsid w:val="0066319A"/>
    <w:rsid w:val="00663D4E"/>
    <w:rsid w:val="00663D91"/>
    <w:rsid w:val="00663E67"/>
    <w:rsid w:val="00663F90"/>
    <w:rsid w:val="00664560"/>
    <w:rsid w:val="00664A47"/>
    <w:rsid w:val="00664C60"/>
    <w:rsid w:val="00666E44"/>
    <w:rsid w:val="00672939"/>
    <w:rsid w:val="00673170"/>
    <w:rsid w:val="00673497"/>
    <w:rsid w:val="00673561"/>
    <w:rsid w:val="00675034"/>
    <w:rsid w:val="006759BE"/>
    <w:rsid w:val="00675A58"/>
    <w:rsid w:val="00676875"/>
    <w:rsid w:val="00680701"/>
    <w:rsid w:val="0068155E"/>
    <w:rsid w:val="00681B2F"/>
    <w:rsid w:val="00682711"/>
    <w:rsid w:val="00682760"/>
    <w:rsid w:val="00682E9F"/>
    <w:rsid w:val="0068406D"/>
    <w:rsid w:val="00684224"/>
    <w:rsid w:val="00684AEF"/>
    <w:rsid w:val="00686108"/>
    <w:rsid w:val="00686B2B"/>
    <w:rsid w:val="00687817"/>
    <w:rsid w:val="00687F19"/>
    <w:rsid w:val="006903B8"/>
    <w:rsid w:val="006908EC"/>
    <w:rsid w:val="0069141E"/>
    <w:rsid w:val="006928AC"/>
    <w:rsid w:val="00694137"/>
    <w:rsid w:val="00694479"/>
    <w:rsid w:val="00694565"/>
    <w:rsid w:val="0069485E"/>
    <w:rsid w:val="0069496E"/>
    <w:rsid w:val="00694A1D"/>
    <w:rsid w:val="00694B38"/>
    <w:rsid w:val="00694E9F"/>
    <w:rsid w:val="00694FDD"/>
    <w:rsid w:val="00697561"/>
    <w:rsid w:val="0069773B"/>
    <w:rsid w:val="00697F7D"/>
    <w:rsid w:val="006A03AD"/>
    <w:rsid w:val="006A07B9"/>
    <w:rsid w:val="006A0E15"/>
    <w:rsid w:val="006A1883"/>
    <w:rsid w:val="006A1AD5"/>
    <w:rsid w:val="006A1C8D"/>
    <w:rsid w:val="006A225C"/>
    <w:rsid w:val="006A23F2"/>
    <w:rsid w:val="006A2F4B"/>
    <w:rsid w:val="006A33B0"/>
    <w:rsid w:val="006A38EB"/>
    <w:rsid w:val="006A3EAF"/>
    <w:rsid w:val="006A5899"/>
    <w:rsid w:val="006A597A"/>
    <w:rsid w:val="006A5994"/>
    <w:rsid w:val="006A6497"/>
    <w:rsid w:val="006A7A84"/>
    <w:rsid w:val="006A7ED4"/>
    <w:rsid w:val="006B05DB"/>
    <w:rsid w:val="006B0802"/>
    <w:rsid w:val="006B0906"/>
    <w:rsid w:val="006B1174"/>
    <w:rsid w:val="006B1765"/>
    <w:rsid w:val="006B1898"/>
    <w:rsid w:val="006B2C52"/>
    <w:rsid w:val="006B35C4"/>
    <w:rsid w:val="006B388C"/>
    <w:rsid w:val="006B3E4F"/>
    <w:rsid w:val="006B4B24"/>
    <w:rsid w:val="006B523D"/>
    <w:rsid w:val="006B6C12"/>
    <w:rsid w:val="006B733E"/>
    <w:rsid w:val="006B75C2"/>
    <w:rsid w:val="006B778E"/>
    <w:rsid w:val="006B7910"/>
    <w:rsid w:val="006C0032"/>
    <w:rsid w:val="006C02E5"/>
    <w:rsid w:val="006C0FC3"/>
    <w:rsid w:val="006C125E"/>
    <w:rsid w:val="006C1354"/>
    <w:rsid w:val="006C18C0"/>
    <w:rsid w:val="006C1BF9"/>
    <w:rsid w:val="006C1EC8"/>
    <w:rsid w:val="006C21CF"/>
    <w:rsid w:val="006C2E3F"/>
    <w:rsid w:val="006C2F99"/>
    <w:rsid w:val="006C3EA5"/>
    <w:rsid w:val="006C4823"/>
    <w:rsid w:val="006C4937"/>
    <w:rsid w:val="006C4E97"/>
    <w:rsid w:val="006C656D"/>
    <w:rsid w:val="006C71FE"/>
    <w:rsid w:val="006C7713"/>
    <w:rsid w:val="006C7A29"/>
    <w:rsid w:val="006C7E94"/>
    <w:rsid w:val="006D0DC9"/>
    <w:rsid w:val="006D1472"/>
    <w:rsid w:val="006D1561"/>
    <w:rsid w:val="006D1593"/>
    <w:rsid w:val="006D1A4B"/>
    <w:rsid w:val="006D1AF1"/>
    <w:rsid w:val="006D23AA"/>
    <w:rsid w:val="006D2B5A"/>
    <w:rsid w:val="006D2BDC"/>
    <w:rsid w:val="006D3AF4"/>
    <w:rsid w:val="006D4008"/>
    <w:rsid w:val="006D5000"/>
    <w:rsid w:val="006D5040"/>
    <w:rsid w:val="006D5098"/>
    <w:rsid w:val="006D627A"/>
    <w:rsid w:val="006D6954"/>
    <w:rsid w:val="006D740B"/>
    <w:rsid w:val="006D7C64"/>
    <w:rsid w:val="006D7F64"/>
    <w:rsid w:val="006E01C7"/>
    <w:rsid w:val="006E024A"/>
    <w:rsid w:val="006E03DB"/>
    <w:rsid w:val="006E0FF0"/>
    <w:rsid w:val="006E14B8"/>
    <w:rsid w:val="006E1F98"/>
    <w:rsid w:val="006E226A"/>
    <w:rsid w:val="006E2F54"/>
    <w:rsid w:val="006E311B"/>
    <w:rsid w:val="006E31E4"/>
    <w:rsid w:val="006E3554"/>
    <w:rsid w:val="006E4F0D"/>
    <w:rsid w:val="006E538B"/>
    <w:rsid w:val="006E5A60"/>
    <w:rsid w:val="006E5E9E"/>
    <w:rsid w:val="006E685B"/>
    <w:rsid w:val="006E6CDC"/>
    <w:rsid w:val="006E733D"/>
    <w:rsid w:val="006E7846"/>
    <w:rsid w:val="006F0B12"/>
    <w:rsid w:val="006F1074"/>
    <w:rsid w:val="006F1147"/>
    <w:rsid w:val="006F11BC"/>
    <w:rsid w:val="006F1BAD"/>
    <w:rsid w:val="006F1F28"/>
    <w:rsid w:val="006F306D"/>
    <w:rsid w:val="006F331D"/>
    <w:rsid w:val="006F3413"/>
    <w:rsid w:val="006F3803"/>
    <w:rsid w:val="006F3E30"/>
    <w:rsid w:val="006F479A"/>
    <w:rsid w:val="006F508C"/>
    <w:rsid w:val="006F52F5"/>
    <w:rsid w:val="006F5E9C"/>
    <w:rsid w:val="006F6459"/>
    <w:rsid w:val="006F7424"/>
    <w:rsid w:val="00700F42"/>
    <w:rsid w:val="007018D1"/>
    <w:rsid w:val="007018E9"/>
    <w:rsid w:val="00701D4F"/>
    <w:rsid w:val="00701E6A"/>
    <w:rsid w:val="007027B1"/>
    <w:rsid w:val="00703049"/>
    <w:rsid w:val="00703819"/>
    <w:rsid w:val="00703AEA"/>
    <w:rsid w:val="00704307"/>
    <w:rsid w:val="0070489C"/>
    <w:rsid w:val="00704A0F"/>
    <w:rsid w:val="00705445"/>
    <w:rsid w:val="00705FC4"/>
    <w:rsid w:val="007060DF"/>
    <w:rsid w:val="00706FE8"/>
    <w:rsid w:val="00707149"/>
    <w:rsid w:val="00707E82"/>
    <w:rsid w:val="00707FF8"/>
    <w:rsid w:val="00710154"/>
    <w:rsid w:val="00711708"/>
    <w:rsid w:val="007127FC"/>
    <w:rsid w:val="00713B9B"/>
    <w:rsid w:val="00713D0C"/>
    <w:rsid w:val="0071447C"/>
    <w:rsid w:val="007145D0"/>
    <w:rsid w:val="007146C5"/>
    <w:rsid w:val="00714D25"/>
    <w:rsid w:val="00715AA8"/>
    <w:rsid w:val="00716499"/>
    <w:rsid w:val="0071654F"/>
    <w:rsid w:val="00716FFB"/>
    <w:rsid w:val="007176F2"/>
    <w:rsid w:val="007177BC"/>
    <w:rsid w:val="0071790F"/>
    <w:rsid w:val="00717F9E"/>
    <w:rsid w:val="007205F4"/>
    <w:rsid w:val="00720ABB"/>
    <w:rsid w:val="00723BE7"/>
    <w:rsid w:val="00723D08"/>
    <w:rsid w:val="00724AF8"/>
    <w:rsid w:val="00724D90"/>
    <w:rsid w:val="00724EFC"/>
    <w:rsid w:val="00725FCE"/>
    <w:rsid w:val="00726029"/>
    <w:rsid w:val="00730175"/>
    <w:rsid w:val="007306D8"/>
    <w:rsid w:val="007309C0"/>
    <w:rsid w:val="00730B6F"/>
    <w:rsid w:val="00730BE5"/>
    <w:rsid w:val="00730E4F"/>
    <w:rsid w:val="0073115A"/>
    <w:rsid w:val="007311D3"/>
    <w:rsid w:val="007313DC"/>
    <w:rsid w:val="007315FD"/>
    <w:rsid w:val="007319CF"/>
    <w:rsid w:val="00733311"/>
    <w:rsid w:val="007340A6"/>
    <w:rsid w:val="007348DB"/>
    <w:rsid w:val="00734D2F"/>
    <w:rsid w:val="0073509B"/>
    <w:rsid w:val="007355F8"/>
    <w:rsid w:val="00735772"/>
    <w:rsid w:val="0073620D"/>
    <w:rsid w:val="007367A4"/>
    <w:rsid w:val="00736AE6"/>
    <w:rsid w:val="007374C2"/>
    <w:rsid w:val="00737589"/>
    <w:rsid w:val="0074009C"/>
    <w:rsid w:val="0074048C"/>
    <w:rsid w:val="007410AA"/>
    <w:rsid w:val="0074117A"/>
    <w:rsid w:val="00741263"/>
    <w:rsid w:val="00744C88"/>
    <w:rsid w:val="007454A0"/>
    <w:rsid w:val="00745787"/>
    <w:rsid w:val="00745873"/>
    <w:rsid w:val="00745B4A"/>
    <w:rsid w:val="0074624C"/>
    <w:rsid w:val="0074652F"/>
    <w:rsid w:val="0074663F"/>
    <w:rsid w:val="007477F1"/>
    <w:rsid w:val="0075024E"/>
    <w:rsid w:val="0075031F"/>
    <w:rsid w:val="00750F2A"/>
    <w:rsid w:val="0075116C"/>
    <w:rsid w:val="00752483"/>
    <w:rsid w:val="00752632"/>
    <w:rsid w:val="00752D60"/>
    <w:rsid w:val="00752E82"/>
    <w:rsid w:val="00753E55"/>
    <w:rsid w:val="007559FF"/>
    <w:rsid w:val="00755AC9"/>
    <w:rsid w:val="00755B20"/>
    <w:rsid w:val="00756284"/>
    <w:rsid w:val="00757904"/>
    <w:rsid w:val="00760283"/>
    <w:rsid w:val="00760485"/>
    <w:rsid w:val="00760E35"/>
    <w:rsid w:val="007633B6"/>
    <w:rsid w:val="00763A9A"/>
    <w:rsid w:val="00763C5B"/>
    <w:rsid w:val="00765477"/>
    <w:rsid w:val="00765B33"/>
    <w:rsid w:val="00765FED"/>
    <w:rsid w:val="007663B1"/>
    <w:rsid w:val="007667F8"/>
    <w:rsid w:val="007668BB"/>
    <w:rsid w:val="00770036"/>
    <w:rsid w:val="00770052"/>
    <w:rsid w:val="007707C9"/>
    <w:rsid w:val="00770926"/>
    <w:rsid w:val="007720E0"/>
    <w:rsid w:val="007729CC"/>
    <w:rsid w:val="00772B67"/>
    <w:rsid w:val="0077316C"/>
    <w:rsid w:val="00774354"/>
    <w:rsid w:val="00774389"/>
    <w:rsid w:val="007759C8"/>
    <w:rsid w:val="00775CA5"/>
    <w:rsid w:val="0077737E"/>
    <w:rsid w:val="007807F6"/>
    <w:rsid w:val="00780CED"/>
    <w:rsid w:val="0078183A"/>
    <w:rsid w:val="00781A84"/>
    <w:rsid w:val="00781F99"/>
    <w:rsid w:val="00782421"/>
    <w:rsid w:val="007839B8"/>
    <w:rsid w:val="007846B3"/>
    <w:rsid w:val="007859E5"/>
    <w:rsid w:val="00785FB0"/>
    <w:rsid w:val="00786271"/>
    <w:rsid w:val="00786AC5"/>
    <w:rsid w:val="0078759B"/>
    <w:rsid w:val="007875D3"/>
    <w:rsid w:val="00787A8B"/>
    <w:rsid w:val="00787D1C"/>
    <w:rsid w:val="00790C00"/>
    <w:rsid w:val="00790C75"/>
    <w:rsid w:val="00791021"/>
    <w:rsid w:val="00791206"/>
    <w:rsid w:val="0079182F"/>
    <w:rsid w:val="007919C6"/>
    <w:rsid w:val="00792C84"/>
    <w:rsid w:val="0079363D"/>
    <w:rsid w:val="00794055"/>
    <w:rsid w:val="007944FC"/>
    <w:rsid w:val="00795340"/>
    <w:rsid w:val="007959EC"/>
    <w:rsid w:val="00796259"/>
    <w:rsid w:val="00796CD2"/>
    <w:rsid w:val="00797349"/>
    <w:rsid w:val="007A00D7"/>
    <w:rsid w:val="007A05EC"/>
    <w:rsid w:val="007A0AF2"/>
    <w:rsid w:val="007A1917"/>
    <w:rsid w:val="007A1F39"/>
    <w:rsid w:val="007A2365"/>
    <w:rsid w:val="007A31D0"/>
    <w:rsid w:val="007A410C"/>
    <w:rsid w:val="007A448F"/>
    <w:rsid w:val="007A5341"/>
    <w:rsid w:val="007A7436"/>
    <w:rsid w:val="007A760C"/>
    <w:rsid w:val="007A76D8"/>
    <w:rsid w:val="007B00E5"/>
    <w:rsid w:val="007B077C"/>
    <w:rsid w:val="007B092B"/>
    <w:rsid w:val="007B0AF1"/>
    <w:rsid w:val="007B10B8"/>
    <w:rsid w:val="007B1473"/>
    <w:rsid w:val="007B1BA0"/>
    <w:rsid w:val="007B2236"/>
    <w:rsid w:val="007B3179"/>
    <w:rsid w:val="007B3247"/>
    <w:rsid w:val="007B39B4"/>
    <w:rsid w:val="007B4032"/>
    <w:rsid w:val="007B5476"/>
    <w:rsid w:val="007B54E0"/>
    <w:rsid w:val="007B553C"/>
    <w:rsid w:val="007B6245"/>
    <w:rsid w:val="007B6802"/>
    <w:rsid w:val="007B6A94"/>
    <w:rsid w:val="007B7434"/>
    <w:rsid w:val="007B76F2"/>
    <w:rsid w:val="007B7A5C"/>
    <w:rsid w:val="007C01CD"/>
    <w:rsid w:val="007C0D86"/>
    <w:rsid w:val="007C1356"/>
    <w:rsid w:val="007C1889"/>
    <w:rsid w:val="007C23FA"/>
    <w:rsid w:val="007C2761"/>
    <w:rsid w:val="007C281C"/>
    <w:rsid w:val="007C2920"/>
    <w:rsid w:val="007C2C65"/>
    <w:rsid w:val="007C367B"/>
    <w:rsid w:val="007C377C"/>
    <w:rsid w:val="007C4BF2"/>
    <w:rsid w:val="007C4E41"/>
    <w:rsid w:val="007C5064"/>
    <w:rsid w:val="007C54EE"/>
    <w:rsid w:val="007C5A57"/>
    <w:rsid w:val="007C6030"/>
    <w:rsid w:val="007C7692"/>
    <w:rsid w:val="007C7D34"/>
    <w:rsid w:val="007D000D"/>
    <w:rsid w:val="007D0139"/>
    <w:rsid w:val="007D086B"/>
    <w:rsid w:val="007D0DCA"/>
    <w:rsid w:val="007D1048"/>
    <w:rsid w:val="007D131E"/>
    <w:rsid w:val="007D13B6"/>
    <w:rsid w:val="007D1886"/>
    <w:rsid w:val="007D1ABD"/>
    <w:rsid w:val="007D1EB5"/>
    <w:rsid w:val="007D255B"/>
    <w:rsid w:val="007D2699"/>
    <w:rsid w:val="007D2979"/>
    <w:rsid w:val="007D2A93"/>
    <w:rsid w:val="007D3C28"/>
    <w:rsid w:val="007D4AEE"/>
    <w:rsid w:val="007D721D"/>
    <w:rsid w:val="007D7686"/>
    <w:rsid w:val="007D7942"/>
    <w:rsid w:val="007D7CF7"/>
    <w:rsid w:val="007D7FE6"/>
    <w:rsid w:val="007E0390"/>
    <w:rsid w:val="007E0A85"/>
    <w:rsid w:val="007E2B1C"/>
    <w:rsid w:val="007E31AD"/>
    <w:rsid w:val="007E5052"/>
    <w:rsid w:val="007E50FF"/>
    <w:rsid w:val="007E7096"/>
    <w:rsid w:val="007E70CF"/>
    <w:rsid w:val="007E7F02"/>
    <w:rsid w:val="007F1543"/>
    <w:rsid w:val="007F1AAE"/>
    <w:rsid w:val="007F1F3C"/>
    <w:rsid w:val="007F210D"/>
    <w:rsid w:val="007F28A8"/>
    <w:rsid w:val="007F2F46"/>
    <w:rsid w:val="007F399F"/>
    <w:rsid w:val="007F42A9"/>
    <w:rsid w:val="007F4969"/>
    <w:rsid w:val="007F4CC4"/>
    <w:rsid w:val="007F4DD0"/>
    <w:rsid w:val="007F4FCE"/>
    <w:rsid w:val="007F6949"/>
    <w:rsid w:val="007F761C"/>
    <w:rsid w:val="008002C9"/>
    <w:rsid w:val="00800D7A"/>
    <w:rsid w:val="00800E42"/>
    <w:rsid w:val="00801A51"/>
    <w:rsid w:val="00801AF3"/>
    <w:rsid w:val="008026E4"/>
    <w:rsid w:val="008030A8"/>
    <w:rsid w:val="00803515"/>
    <w:rsid w:val="00804942"/>
    <w:rsid w:val="008049B2"/>
    <w:rsid w:val="00804EFE"/>
    <w:rsid w:val="00805128"/>
    <w:rsid w:val="00805905"/>
    <w:rsid w:val="00806488"/>
    <w:rsid w:val="0080663B"/>
    <w:rsid w:val="0080701F"/>
    <w:rsid w:val="0080710C"/>
    <w:rsid w:val="00807BDA"/>
    <w:rsid w:val="0081011A"/>
    <w:rsid w:val="008101A2"/>
    <w:rsid w:val="0081099E"/>
    <w:rsid w:val="00810F65"/>
    <w:rsid w:val="0081102C"/>
    <w:rsid w:val="0081280D"/>
    <w:rsid w:val="00812D83"/>
    <w:rsid w:val="008138C2"/>
    <w:rsid w:val="00814618"/>
    <w:rsid w:val="0081468D"/>
    <w:rsid w:val="008148A8"/>
    <w:rsid w:val="00814A2E"/>
    <w:rsid w:val="008150B7"/>
    <w:rsid w:val="0081534B"/>
    <w:rsid w:val="00815B5F"/>
    <w:rsid w:val="00815D41"/>
    <w:rsid w:val="00816D59"/>
    <w:rsid w:val="00817757"/>
    <w:rsid w:val="00820785"/>
    <w:rsid w:val="00820E21"/>
    <w:rsid w:val="00820EC3"/>
    <w:rsid w:val="00821423"/>
    <w:rsid w:val="00821602"/>
    <w:rsid w:val="00821727"/>
    <w:rsid w:val="00821887"/>
    <w:rsid w:val="008220D3"/>
    <w:rsid w:val="00822405"/>
    <w:rsid w:val="0082264C"/>
    <w:rsid w:val="00822AAC"/>
    <w:rsid w:val="00822BAA"/>
    <w:rsid w:val="00822CBC"/>
    <w:rsid w:val="00822D97"/>
    <w:rsid w:val="00822DDE"/>
    <w:rsid w:val="008231F5"/>
    <w:rsid w:val="00823DF9"/>
    <w:rsid w:val="00824630"/>
    <w:rsid w:val="00825263"/>
    <w:rsid w:val="008256F8"/>
    <w:rsid w:val="00825A99"/>
    <w:rsid w:val="00825B64"/>
    <w:rsid w:val="00825D53"/>
    <w:rsid w:val="00825D89"/>
    <w:rsid w:val="00826810"/>
    <w:rsid w:val="0082723E"/>
    <w:rsid w:val="00827564"/>
    <w:rsid w:val="00827D0E"/>
    <w:rsid w:val="00827F29"/>
    <w:rsid w:val="008305B0"/>
    <w:rsid w:val="00831375"/>
    <w:rsid w:val="00831C64"/>
    <w:rsid w:val="00832549"/>
    <w:rsid w:val="008329C1"/>
    <w:rsid w:val="00833752"/>
    <w:rsid w:val="008337C6"/>
    <w:rsid w:val="00833F87"/>
    <w:rsid w:val="0083536D"/>
    <w:rsid w:val="0083582C"/>
    <w:rsid w:val="0083615A"/>
    <w:rsid w:val="00836699"/>
    <w:rsid w:val="00836F81"/>
    <w:rsid w:val="008377EA"/>
    <w:rsid w:val="00837A75"/>
    <w:rsid w:val="008400E8"/>
    <w:rsid w:val="008402C7"/>
    <w:rsid w:val="008407C6"/>
    <w:rsid w:val="008407FA"/>
    <w:rsid w:val="00840B76"/>
    <w:rsid w:val="0084169E"/>
    <w:rsid w:val="00841BC5"/>
    <w:rsid w:val="0084308D"/>
    <w:rsid w:val="00843695"/>
    <w:rsid w:val="008448EB"/>
    <w:rsid w:val="00845A59"/>
    <w:rsid w:val="00845AB5"/>
    <w:rsid w:val="008464E8"/>
    <w:rsid w:val="00846606"/>
    <w:rsid w:val="00846BE3"/>
    <w:rsid w:val="00846DB5"/>
    <w:rsid w:val="00847455"/>
    <w:rsid w:val="00847715"/>
    <w:rsid w:val="00847BBA"/>
    <w:rsid w:val="00850BCE"/>
    <w:rsid w:val="00850C55"/>
    <w:rsid w:val="00851A15"/>
    <w:rsid w:val="00851C0E"/>
    <w:rsid w:val="0085278D"/>
    <w:rsid w:val="008533B1"/>
    <w:rsid w:val="00853469"/>
    <w:rsid w:val="008535C2"/>
    <w:rsid w:val="00853C24"/>
    <w:rsid w:val="00853CD3"/>
    <w:rsid w:val="00853F29"/>
    <w:rsid w:val="00854B25"/>
    <w:rsid w:val="00854F7C"/>
    <w:rsid w:val="00856589"/>
    <w:rsid w:val="008571A3"/>
    <w:rsid w:val="008577BF"/>
    <w:rsid w:val="00860CF0"/>
    <w:rsid w:val="00860DC9"/>
    <w:rsid w:val="00861556"/>
    <w:rsid w:val="00861CDC"/>
    <w:rsid w:val="00862470"/>
    <w:rsid w:val="00862974"/>
    <w:rsid w:val="0086320F"/>
    <w:rsid w:val="00863BF1"/>
    <w:rsid w:val="0086639D"/>
    <w:rsid w:val="0086642A"/>
    <w:rsid w:val="008700C1"/>
    <w:rsid w:val="00870C96"/>
    <w:rsid w:val="00871355"/>
    <w:rsid w:val="00872C4B"/>
    <w:rsid w:val="008734DC"/>
    <w:rsid w:val="00874025"/>
    <w:rsid w:val="00874060"/>
    <w:rsid w:val="00874BBA"/>
    <w:rsid w:val="00874BC6"/>
    <w:rsid w:val="00874F77"/>
    <w:rsid w:val="008750C9"/>
    <w:rsid w:val="00875A7F"/>
    <w:rsid w:val="00875B1C"/>
    <w:rsid w:val="00875CA9"/>
    <w:rsid w:val="00876865"/>
    <w:rsid w:val="008768A1"/>
    <w:rsid w:val="0087731C"/>
    <w:rsid w:val="008775A6"/>
    <w:rsid w:val="00877661"/>
    <w:rsid w:val="008807E9"/>
    <w:rsid w:val="00880EAF"/>
    <w:rsid w:val="00881ACF"/>
    <w:rsid w:val="00882A45"/>
    <w:rsid w:val="00882E6C"/>
    <w:rsid w:val="00882E89"/>
    <w:rsid w:val="008837E4"/>
    <w:rsid w:val="008856DF"/>
    <w:rsid w:val="0088597A"/>
    <w:rsid w:val="00885D17"/>
    <w:rsid w:val="00886218"/>
    <w:rsid w:val="00886401"/>
    <w:rsid w:val="00887D42"/>
    <w:rsid w:val="00890231"/>
    <w:rsid w:val="00890A88"/>
    <w:rsid w:val="00890B68"/>
    <w:rsid w:val="00890F06"/>
    <w:rsid w:val="008914D9"/>
    <w:rsid w:val="00891DC3"/>
    <w:rsid w:val="00891E37"/>
    <w:rsid w:val="00891FBE"/>
    <w:rsid w:val="00893A54"/>
    <w:rsid w:val="00894A44"/>
    <w:rsid w:val="0089715C"/>
    <w:rsid w:val="008A0140"/>
    <w:rsid w:val="008A0F4F"/>
    <w:rsid w:val="008A103D"/>
    <w:rsid w:val="008A1166"/>
    <w:rsid w:val="008A1A6A"/>
    <w:rsid w:val="008A2008"/>
    <w:rsid w:val="008A2337"/>
    <w:rsid w:val="008A24DE"/>
    <w:rsid w:val="008A2519"/>
    <w:rsid w:val="008A2520"/>
    <w:rsid w:val="008A279B"/>
    <w:rsid w:val="008A39EE"/>
    <w:rsid w:val="008A3BEB"/>
    <w:rsid w:val="008A40A8"/>
    <w:rsid w:val="008A47AB"/>
    <w:rsid w:val="008A4DE3"/>
    <w:rsid w:val="008A4F82"/>
    <w:rsid w:val="008A62CF"/>
    <w:rsid w:val="008A638B"/>
    <w:rsid w:val="008A6AD2"/>
    <w:rsid w:val="008A6E10"/>
    <w:rsid w:val="008A6E91"/>
    <w:rsid w:val="008A72A7"/>
    <w:rsid w:val="008B2E73"/>
    <w:rsid w:val="008B2EE6"/>
    <w:rsid w:val="008B302F"/>
    <w:rsid w:val="008B318C"/>
    <w:rsid w:val="008B3A3B"/>
    <w:rsid w:val="008B3CEC"/>
    <w:rsid w:val="008B43C1"/>
    <w:rsid w:val="008B46D2"/>
    <w:rsid w:val="008B4744"/>
    <w:rsid w:val="008B5028"/>
    <w:rsid w:val="008B5039"/>
    <w:rsid w:val="008B53DD"/>
    <w:rsid w:val="008B5876"/>
    <w:rsid w:val="008B6203"/>
    <w:rsid w:val="008B63A8"/>
    <w:rsid w:val="008B65D1"/>
    <w:rsid w:val="008B6ADB"/>
    <w:rsid w:val="008B702E"/>
    <w:rsid w:val="008B73FD"/>
    <w:rsid w:val="008B784C"/>
    <w:rsid w:val="008C0DDE"/>
    <w:rsid w:val="008C10A1"/>
    <w:rsid w:val="008C118A"/>
    <w:rsid w:val="008C169D"/>
    <w:rsid w:val="008C2380"/>
    <w:rsid w:val="008C2E03"/>
    <w:rsid w:val="008C3490"/>
    <w:rsid w:val="008C3602"/>
    <w:rsid w:val="008C381C"/>
    <w:rsid w:val="008C3CDC"/>
    <w:rsid w:val="008C3FC6"/>
    <w:rsid w:val="008C400E"/>
    <w:rsid w:val="008C40A1"/>
    <w:rsid w:val="008C4338"/>
    <w:rsid w:val="008C5086"/>
    <w:rsid w:val="008C54E2"/>
    <w:rsid w:val="008C57B4"/>
    <w:rsid w:val="008C6563"/>
    <w:rsid w:val="008C6627"/>
    <w:rsid w:val="008D0761"/>
    <w:rsid w:val="008D081E"/>
    <w:rsid w:val="008D0A0D"/>
    <w:rsid w:val="008D33A2"/>
    <w:rsid w:val="008D3677"/>
    <w:rsid w:val="008D3DF8"/>
    <w:rsid w:val="008D3F79"/>
    <w:rsid w:val="008D479B"/>
    <w:rsid w:val="008D4EF8"/>
    <w:rsid w:val="008D52CD"/>
    <w:rsid w:val="008D53D9"/>
    <w:rsid w:val="008D541C"/>
    <w:rsid w:val="008D5EF3"/>
    <w:rsid w:val="008D5F92"/>
    <w:rsid w:val="008D633B"/>
    <w:rsid w:val="008D6574"/>
    <w:rsid w:val="008D6CF3"/>
    <w:rsid w:val="008D7C87"/>
    <w:rsid w:val="008D7E32"/>
    <w:rsid w:val="008E0048"/>
    <w:rsid w:val="008E15FE"/>
    <w:rsid w:val="008E1BA5"/>
    <w:rsid w:val="008E1C1E"/>
    <w:rsid w:val="008E2364"/>
    <w:rsid w:val="008E2D85"/>
    <w:rsid w:val="008E343B"/>
    <w:rsid w:val="008E45F3"/>
    <w:rsid w:val="008E50CB"/>
    <w:rsid w:val="008E5FE7"/>
    <w:rsid w:val="008E665B"/>
    <w:rsid w:val="008E6B7E"/>
    <w:rsid w:val="008E720C"/>
    <w:rsid w:val="008E7358"/>
    <w:rsid w:val="008E77A4"/>
    <w:rsid w:val="008F0C5A"/>
    <w:rsid w:val="008F2F09"/>
    <w:rsid w:val="008F3704"/>
    <w:rsid w:val="008F47D1"/>
    <w:rsid w:val="008F4AD4"/>
    <w:rsid w:val="008F4BE8"/>
    <w:rsid w:val="008F4C6C"/>
    <w:rsid w:val="008F7F79"/>
    <w:rsid w:val="00900B71"/>
    <w:rsid w:val="00901576"/>
    <w:rsid w:val="00901E05"/>
    <w:rsid w:val="00901F84"/>
    <w:rsid w:val="009022E3"/>
    <w:rsid w:val="0090372C"/>
    <w:rsid w:val="00903735"/>
    <w:rsid w:val="00903D00"/>
    <w:rsid w:val="00904F40"/>
    <w:rsid w:val="00905546"/>
    <w:rsid w:val="009062B8"/>
    <w:rsid w:val="009064BD"/>
    <w:rsid w:val="0090661B"/>
    <w:rsid w:val="009075BD"/>
    <w:rsid w:val="009075F0"/>
    <w:rsid w:val="009077CC"/>
    <w:rsid w:val="0091036B"/>
    <w:rsid w:val="009109F0"/>
    <w:rsid w:val="00911431"/>
    <w:rsid w:val="0091167A"/>
    <w:rsid w:val="00911A3A"/>
    <w:rsid w:val="009129E5"/>
    <w:rsid w:val="00912D01"/>
    <w:rsid w:val="0091331B"/>
    <w:rsid w:val="00913AE9"/>
    <w:rsid w:val="00913F2F"/>
    <w:rsid w:val="0091417E"/>
    <w:rsid w:val="00916EC6"/>
    <w:rsid w:val="00917D2E"/>
    <w:rsid w:val="00920D01"/>
    <w:rsid w:val="00921125"/>
    <w:rsid w:val="00921240"/>
    <w:rsid w:val="00921603"/>
    <w:rsid w:val="009219C5"/>
    <w:rsid w:val="00921F02"/>
    <w:rsid w:val="0092286A"/>
    <w:rsid w:val="00922A24"/>
    <w:rsid w:val="00922BDA"/>
    <w:rsid w:val="0092322D"/>
    <w:rsid w:val="00923E23"/>
    <w:rsid w:val="00923FFA"/>
    <w:rsid w:val="00924A71"/>
    <w:rsid w:val="00924C4C"/>
    <w:rsid w:val="0092504B"/>
    <w:rsid w:val="0092550C"/>
    <w:rsid w:val="00926E61"/>
    <w:rsid w:val="009273A8"/>
    <w:rsid w:val="009279A6"/>
    <w:rsid w:val="00927D98"/>
    <w:rsid w:val="00927E21"/>
    <w:rsid w:val="00927F9A"/>
    <w:rsid w:val="009301F8"/>
    <w:rsid w:val="009302BD"/>
    <w:rsid w:val="009305AF"/>
    <w:rsid w:val="00930AEA"/>
    <w:rsid w:val="00930E4C"/>
    <w:rsid w:val="00930FCE"/>
    <w:rsid w:val="00931C7A"/>
    <w:rsid w:val="00932A3F"/>
    <w:rsid w:val="00932CF7"/>
    <w:rsid w:val="00933386"/>
    <w:rsid w:val="00933831"/>
    <w:rsid w:val="009345D3"/>
    <w:rsid w:val="00934742"/>
    <w:rsid w:val="00934AED"/>
    <w:rsid w:val="00934FBD"/>
    <w:rsid w:val="009351E9"/>
    <w:rsid w:val="009352C3"/>
    <w:rsid w:val="00936EFF"/>
    <w:rsid w:val="009407B6"/>
    <w:rsid w:val="0094146A"/>
    <w:rsid w:val="00941A3D"/>
    <w:rsid w:val="00941CF6"/>
    <w:rsid w:val="00941E2D"/>
    <w:rsid w:val="00942057"/>
    <w:rsid w:val="00942D6F"/>
    <w:rsid w:val="009434FD"/>
    <w:rsid w:val="00943CA1"/>
    <w:rsid w:val="00943DE3"/>
    <w:rsid w:val="0094486C"/>
    <w:rsid w:val="00944EBA"/>
    <w:rsid w:val="009451E4"/>
    <w:rsid w:val="0094579C"/>
    <w:rsid w:val="00945916"/>
    <w:rsid w:val="00945C77"/>
    <w:rsid w:val="0094689A"/>
    <w:rsid w:val="00946E07"/>
    <w:rsid w:val="00946E0A"/>
    <w:rsid w:val="009478F6"/>
    <w:rsid w:val="0095056C"/>
    <w:rsid w:val="0095084D"/>
    <w:rsid w:val="00950BBA"/>
    <w:rsid w:val="009519DA"/>
    <w:rsid w:val="009524F3"/>
    <w:rsid w:val="00952CC1"/>
    <w:rsid w:val="009532C8"/>
    <w:rsid w:val="00953818"/>
    <w:rsid w:val="009544AF"/>
    <w:rsid w:val="00954CA9"/>
    <w:rsid w:val="00954D04"/>
    <w:rsid w:val="009559BF"/>
    <w:rsid w:val="00955B3F"/>
    <w:rsid w:val="00955F31"/>
    <w:rsid w:val="00956120"/>
    <w:rsid w:val="0095620A"/>
    <w:rsid w:val="00956E6A"/>
    <w:rsid w:val="00957107"/>
    <w:rsid w:val="009575BA"/>
    <w:rsid w:val="00957CAB"/>
    <w:rsid w:val="00960245"/>
    <w:rsid w:val="00960413"/>
    <w:rsid w:val="00960576"/>
    <w:rsid w:val="00960C6D"/>
    <w:rsid w:val="009611E0"/>
    <w:rsid w:val="0096175E"/>
    <w:rsid w:val="0096209E"/>
    <w:rsid w:val="00962164"/>
    <w:rsid w:val="00962503"/>
    <w:rsid w:val="00962834"/>
    <w:rsid w:val="00962C88"/>
    <w:rsid w:val="00963434"/>
    <w:rsid w:val="00964226"/>
    <w:rsid w:val="009644EC"/>
    <w:rsid w:val="009646B3"/>
    <w:rsid w:val="009655EE"/>
    <w:rsid w:val="009658A8"/>
    <w:rsid w:val="00967349"/>
    <w:rsid w:val="0096767A"/>
    <w:rsid w:val="00967C36"/>
    <w:rsid w:val="00970F22"/>
    <w:rsid w:val="00971032"/>
    <w:rsid w:val="0097203E"/>
    <w:rsid w:val="009723C6"/>
    <w:rsid w:val="009723CC"/>
    <w:rsid w:val="00972ADF"/>
    <w:rsid w:val="00973B0B"/>
    <w:rsid w:val="00973D17"/>
    <w:rsid w:val="00973DA9"/>
    <w:rsid w:val="00974031"/>
    <w:rsid w:val="0097416F"/>
    <w:rsid w:val="009752EE"/>
    <w:rsid w:val="009763C0"/>
    <w:rsid w:val="00977651"/>
    <w:rsid w:val="00980035"/>
    <w:rsid w:val="00981285"/>
    <w:rsid w:val="00981894"/>
    <w:rsid w:val="00981938"/>
    <w:rsid w:val="009821D8"/>
    <w:rsid w:val="00982586"/>
    <w:rsid w:val="00982F05"/>
    <w:rsid w:val="009830C3"/>
    <w:rsid w:val="009833B8"/>
    <w:rsid w:val="0098368F"/>
    <w:rsid w:val="00983945"/>
    <w:rsid w:val="00984A63"/>
    <w:rsid w:val="00985196"/>
    <w:rsid w:val="00985821"/>
    <w:rsid w:val="00985858"/>
    <w:rsid w:val="009865F0"/>
    <w:rsid w:val="009866BA"/>
    <w:rsid w:val="00986922"/>
    <w:rsid w:val="009871B9"/>
    <w:rsid w:val="009877F2"/>
    <w:rsid w:val="0098786A"/>
    <w:rsid w:val="00987C5F"/>
    <w:rsid w:val="00991033"/>
    <w:rsid w:val="009912B6"/>
    <w:rsid w:val="009918E7"/>
    <w:rsid w:val="00991946"/>
    <w:rsid w:val="009921AD"/>
    <w:rsid w:val="00992AC7"/>
    <w:rsid w:val="00993B92"/>
    <w:rsid w:val="009940A6"/>
    <w:rsid w:val="009960EE"/>
    <w:rsid w:val="009966C7"/>
    <w:rsid w:val="00996D85"/>
    <w:rsid w:val="009971B0"/>
    <w:rsid w:val="00997356"/>
    <w:rsid w:val="00997783"/>
    <w:rsid w:val="0099795A"/>
    <w:rsid w:val="009A04E6"/>
    <w:rsid w:val="009A1E13"/>
    <w:rsid w:val="009A2988"/>
    <w:rsid w:val="009A3353"/>
    <w:rsid w:val="009A4643"/>
    <w:rsid w:val="009A4D98"/>
    <w:rsid w:val="009A642D"/>
    <w:rsid w:val="009A74F8"/>
    <w:rsid w:val="009A7573"/>
    <w:rsid w:val="009A7767"/>
    <w:rsid w:val="009B1AAE"/>
    <w:rsid w:val="009B1B7E"/>
    <w:rsid w:val="009B2CEE"/>
    <w:rsid w:val="009B3E30"/>
    <w:rsid w:val="009B3EC6"/>
    <w:rsid w:val="009B4334"/>
    <w:rsid w:val="009B45AD"/>
    <w:rsid w:val="009B4C66"/>
    <w:rsid w:val="009B5EE6"/>
    <w:rsid w:val="009B656E"/>
    <w:rsid w:val="009B6D9D"/>
    <w:rsid w:val="009B77B2"/>
    <w:rsid w:val="009C0FB1"/>
    <w:rsid w:val="009C29FC"/>
    <w:rsid w:val="009C2A87"/>
    <w:rsid w:val="009C2FB7"/>
    <w:rsid w:val="009C39E2"/>
    <w:rsid w:val="009C4042"/>
    <w:rsid w:val="009C416A"/>
    <w:rsid w:val="009C431F"/>
    <w:rsid w:val="009C5491"/>
    <w:rsid w:val="009C5E98"/>
    <w:rsid w:val="009C640F"/>
    <w:rsid w:val="009C6847"/>
    <w:rsid w:val="009D1081"/>
    <w:rsid w:val="009D121F"/>
    <w:rsid w:val="009D1266"/>
    <w:rsid w:val="009D3467"/>
    <w:rsid w:val="009D46B2"/>
    <w:rsid w:val="009D46C1"/>
    <w:rsid w:val="009D4A42"/>
    <w:rsid w:val="009D4F26"/>
    <w:rsid w:val="009D52F5"/>
    <w:rsid w:val="009D5B53"/>
    <w:rsid w:val="009D6879"/>
    <w:rsid w:val="009D6996"/>
    <w:rsid w:val="009D69FD"/>
    <w:rsid w:val="009D6D4E"/>
    <w:rsid w:val="009D708B"/>
    <w:rsid w:val="009E00F0"/>
    <w:rsid w:val="009E074C"/>
    <w:rsid w:val="009E0A84"/>
    <w:rsid w:val="009E0D53"/>
    <w:rsid w:val="009E21B5"/>
    <w:rsid w:val="009E28D0"/>
    <w:rsid w:val="009E2B11"/>
    <w:rsid w:val="009E3668"/>
    <w:rsid w:val="009E3866"/>
    <w:rsid w:val="009E4C4B"/>
    <w:rsid w:val="009E4F9E"/>
    <w:rsid w:val="009E501B"/>
    <w:rsid w:val="009E50B4"/>
    <w:rsid w:val="009E5391"/>
    <w:rsid w:val="009E53EA"/>
    <w:rsid w:val="009E5CFB"/>
    <w:rsid w:val="009E6022"/>
    <w:rsid w:val="009E7C54"/>
    <w:rsid w:val="009F0072"/>
    <w:rsid w:val="009F0A47"/>
    <w:rsid w:val="009F19A5"/>
    <w:rsid w:val="009F1FA8"/>
    <w:rsid w:val="009F2123"/>
    <w:rsid w:val="009F2F9D"/>
    <w:rsid w:val="009F51F4"/>
    <w:rsid w:val="009F5ECA"/>
    <w:rsid w:val="009F67E6"/>
    <w:rsid w:val="009F7AF7"/>
    <w:rsid w:val="00A005BC"/>
    <w:rsid w:val="00A00DAC"/>
    <w:rsid w:val="00A02831"/>
    <w:rsid w:val="00A02C08"/>
    <w:rsid w:val="00A0380D"/>
    <w:rsid w:val="00A03A3A"/>
    <w:rsid w:val="00A03ADE"/>
    <w:rsid w:val="00A03F9E"/>
    <w:rsid w:val="00A046C7"/>
    <w:rsid w:val="00A04A49"/>
    <w:rsid w:val="00A053CB"/>
    <w:rsid w:val="00A101E2"/>
    <w:rsid w:val="00A105EE"/>
    <w:rsid w:val="00A10AD5"/>
    <w:rsid w:val="00A11A27"/>
    <w:rsid w:val="00A11ACD"/>
    <w:rsid w:val="00A11CE4"/>
    <w:rsid w:val="00A12EAB"/>
    <w:rsid w:val="00A13052"/>
    <w:rsid w:val="00A1334B"/>
    <w:rsid w:val="00A13D54"/>
    <w:rsid w:val="00A14598"/>
    <w:rsid w:val="00A150D5"/>
    <w:rsid w:val="00A151D0"/>
    <w:rsid w:val="00A15785"/>
    <w:rsid w:val="00A15C28"/>
    <w:rsid w:val="00A15E3D"/>
    <w:rsid w:val="00A15EBD"/>
    <w:rsid w:val="00A160A8"/>
    <w:rsid w:val="00A16DD5"/>
    <w:rsid w:val="00A1746F"/>
    <w:rsid w:val="00A17990"/>
    <w:rsid w:val="00A17E21"/>
    <w:rsid w:val="00A20D13"/>
    <w:rsid w:val="00A217E8"/>
    <w:rsid w:val="00A21E74"/>
    <w:rsid w:val="00A22A5F"/>
    <w:rsid w:val="00A22C6F"/>
    <w:rsid w:val="00A230FD"/>
    <w:rsid w:val="00A2317C"/>
    <w:rsid w:val="00A23A85"/>
    <w:rsid w:val="00A23DD2"/>
    <w:rsid w:val="00A23EE8"/>
    <w:rsid w:val="00A24075"/>
    <w:rsid w:val="00A241C1"/>
    <w:rsid w:val="00A2441B"/>
    <w:rsid w:val="00A25364"/>
    <w:rsid w:val="00A25408"/>
    <w:rsid w:val="00A2572A"/>
    <w:rsid w:val="00A26371"/>
    <w:rsid w:val="00A266AF"/>
    <w:rsid w:val="00A26760"/>
    <w:rsid w:val="00A26763"/>
    <w:rsid w:val="00A26FC2"/>
    <w:rsid w:val="00A31E04"/>
    <w:rsid w:val="00A31F70"/>
    <w:rsid w:val="00A32295"/>
    <w:rsid w:val="00A3243A"/>
    <w:rsid w:val="00A32810"/>
    <w:rsid w:val="00A33487"/>
    <w:rsid w:val="00A33E74"/>
    <w:rsid w:val="00A357CE"/>
    <w:rsid w:val="00A36FE0"/>
    <w:rsid w:val="00A371E5"/>
    <w:rsid w:val="00A37AA2"/>
    <w:rsid w:val="00A37E36"/>
    <w:rsid w:val="00A405FC"/>
    <w:rsid w:val="00A42873"/>
    <w:rsid w:val="00A4336D"/>
    <w:rsid w:val="00A434C9"/>
    <w:rsid w:val="00A436D0"/>
    <w:rsid w:val="00A43A71"/>
    <w:rsid w:val="00A4443D"/>
    <w:rsid w:val="00A455D6"/>
    <w:rsid w:val="00A465B5"/>
    <w:rsid w:val="00A46EEE"/>
    <w:rsid w:val="00A46F62"/>
    <w:rsid w:val="00A478FC"/>
    <w:rsid w:val="00A50A27"/>
    <w:rsid w:val="00A50BDF"/>
    <w:rsid w:val="00A50CC7"/>
    <w:rsid w:val="00A510C4"/>
    <w:rsid w:val="00A51120"/>
    <w:rsid w:val="00A514DE"/>
    <w:rsid w:val="00A51E8C"/>
    <w:rsid w:val="00A52249"/>
    <w:rsid w:val="00A52693"/>
    <w:rsid w:val="00A526C1"/>
    <w:rsid w:val="00A52C34"/>
    <w:rsid w:val="00A52EB5"/>
    <w:rsid w:val="00A53198"/>
    <w:rsid w:val="00A5327F"/>
    <w:rsid w:val="00A551C9"/>
    <w:rsid w:val="00A55CCA"/>
    <w:rsid w:val="00A55D95"/>
    <w:rsid w:val="00A55DE1"/>
    <w:rsid w:val="00A55F6B"/>
    <w:rsid w:val="00A56629"/>
    <w:rsid w:val="00A57077"/>
    <w:rsid w:val="00A603A5"/>
    <w:rsid w:val="00A60598"/>
    <w:rsid w:val="00A60942"/>
    <w:rsid w:val="00A60BF7"/>
    <w:rsid w:val="00A610A6"/>
    <w:rsid w:val="00A61304"/>
    <w:rsid w:val="00A618FA"/>
    <w:rsid w:val="00A62403"/>
    <w:rsid w:val="00A6244A"/>
    <w:rsid w:val="00A63C3D"/>
    <w:rsid w:val="00A63FFB"/>
    <w:rsid w:val="00A64588"/>
    <w:rsid w:val="00A65517"/>
    <w:rsid w:val="00A6551B"/>
    <w:rsid w:val="00A6566D"/>
    <w:rsid w:val="00A65E82"/>
    <w:rsid w:val="00A66137"/>
    <w:rsid w:val="00A66E61"/>
    <w:rsid w:val="00A67C23"/>
    <w:rsid w:val="00A70539"/>
    <w:rsid w:val="00A71418"/>
    <w:rsid w:val="00A71B42"/>
    <w:rsid w:val="00A72A4F"/>
    <w:rsid w:val="00A738CC"/>
    <w:rsid w:val="00A73AC7"/>
    <w:rsid w:val="00A73F65"/>
    <w:rsid w:val="00A744AE"/>
    <w:rsid w:val="00A74520"/>
    <w:rsid w:val="00A747D8"/>
    <w:rsid w:val="00A757AA"/>
    <w:rsid w:val="00A76A27"/>
    <w:rsid w:val="00A77C27"/>
    <w:rsid w:val="00A8005F"/>
    <w:rsid w:val="00A800AE"/>
    <w:rsid w:val="00A80F09"/>
    <w:rsid w:val="00A814FA"/>
    <w:rsid w:val="00A824BF"/>
    <w:rsid w:val="00A82758"/>
    <w:rsid w:val="00A83013"/>
    <w:rsid w:val="00A8336C"/>
    <w:rsid w:val="00A83566"/>
    <w:rsid w:val="00A836AE"/>
    <w:rsid w:val="00A83B3D"/>
    <w:rsid w:val="00A84632"/>
    <w:rsid w:val="00A849B7"/>
    <w:rsid w:val="00A8517F"/>
    <w:rsid w:val="00A85B6A"/>
    <w:rsid w:val="00A86AC9"/>
    <w:rsid w:val="00A87740"/>
    <w:rsid w:val="00A9012A"/>
    <w:rsid w:val="00A9038A"/>
    <w:rsid w:val="00A9075D"/>
    <w:rsid w:val="00A9104A"/>
    <w:rsid w:val="00A91227"/>
    <w:rsid w:val="00A91B58"/>
    <w:rsid w:val="00A91D43"/>
    <w:rsid w:val="00A91E0D"/>
    <w:rsid w:val="00A92DD6"/>
    <w:rsid w:val="00A94BC8"/>
    <w:rsid w:val="00A94C28"/>
    <w:rsid w:val="00A95681"/>
    <w:rsid w:val="00A95744"/>
    <w:rsid w:val="00A95B41"/>
    <w:rsid w:val="00A95E37"/>
    <w:rsid w:val="00A96037"/>
    <w:rsid w:val="00A96C31"/>
    <w:rsid w:val="00A96FF0"/>
    <w:rsid w:val="00A97888"/>
    <w:rsid w:val="00AA045C"/>
    <w:rsid w:val="00AA12D0"/>
    <w:rsid w:val="00AA185A"/>
    <w:rsid w:val="00AA1F85"/>
    <w:rsid w:val="00AA214F"/>
    <w:rsid w:val="00AA2DEA"/>
    <w:rsid w:val="00AA3028"/>
    <w:rsid w:val="00AA33F2"/>
    <w:rsid w:val="00AA3818"/>
    <w:rsid w:val="00AA4281"/>
    <w:rsid w:val="00AA4947"/>
    <w:rsid w:val="00AA4E88"/>
    <w:rsid w:val="00AA553C"/>
    <w:rsid w:val="00AA56DE"/>
    <w:rsid w:val="00AA6003"/>
    <w:rsid w:val="00AA603B"/>
    <w:rsid w:val="00AA6E89"/>
    <w:rsid w:val="00AA7635"/>
    <w:rsid w:val="00AA7648"/>
    <w:rsid w:val="00AA7FF5"/>
    <w:rsid w:val="00AB0E5E"/>
    <w:rsid w:val="00AB1994"/>
    <w:rsid w:val="00AB231B"/>
    <w:rsid w:val="00AB263A"/>
    <w:rsid w:val="00AB2CC3"/>
    <w:rsid w:val="00AB3381"/>
    <w:rsid w:val="00AB395B"/>
    <w:rsid w:val="00AB404F"/>
    <w:rsid w:val="00AB4517"/>
    <w:rsid w:val="00AB453C"/>
    <w:rsid w:val="00AB500E"/>
    <w:rsid w:val="00AB5651"/>
    <w:rsid w:val="00AB5868"/>
    <w:rsid w:val="00AB5A43"/>
    <w:rsid w:val="00AC006E"/>
    <w:rsid w:val="00AC0F72"/>
    <w:rsid w:val="00AC15D2"/>
    <w:rsid w:val="00AC1F90"/>
    <w:rsid w:val="00AC29F3"/>
    <w:rsid w:val="00AC33B4"/>
    <w:rsid w:val="00AC348B"/>
    <w:rsid w:val="00AC58FB"/>
    <w:rsid w:val="00AC5BDC"/>
    <w:rsid w:val="00AC6AA4"/>
    <w:rsid w:val="00AC6D54"/>
    <w:rsid w:val="00AC7209"/>
    <w:rsid w:val="00AC763F"/>
    <w:rsid w:val="00AC7B1A"/>
    <w:rsid w:val="00AC7E7E"/>
    <w:rsid w:val="00AD06AF"/>
    <w:rsid w:val="00AD078B"/>
    <w:rsid w:val="00AD0BD1"/>
    <w:rsid w:val="00AD1044"/>
    <w:rsid w:val="00AD1E48"/>
    <w:rsid w:val="00AD2130"/>
    <w:rsid w:val="00AD2757"/>
    <w:rsid w:val="00AD3D86"/>
    <w:rsid w:val="00AD434A"/>
    <w:rsid w:val="00AD4A5A"/>
    <w:rsid w:val="00AD4DF3"/>
    <w:rsid w:val="00AD5098"/>
    <w:rsid w:val="00AD51C5"/>
    <w:rsid w:val="00AD5608"/>
    <w:rsid w:val="00AD5902"/>
    <w:rsid w:val="00AD5ABE"/>
    <w:rsid w:val="00AD6592"/>
    <w:rsid w:val="00AD7703"/>
    <w:rsid w:val="00AE0039"/>
    <w:rsid w:val="00AE0417"/>
    <w:rsid w:val="00AE071B"/>
    <w:rsid w:val="00AE0D25"/>
    <w:rsid w:val="00AE0E9C"/>
    <w:rsid w:val="00AE1448"/>
    <w:rsid w:val="00AE1D2E"/>
    <w:rsid w:val="00AE2C34"/>
    <w:rsid w:val="00AE3481"/>
    <w:rsid w:val="00AE359A"/>
    <w:rsid w:val="00AE388E"/>
    <w:rsid w:val="00AE3CE2"/>
    <w:rsid w:val="00AE3F33"/>
    <w:rsid w:val="00AE4C6B"/>
    <w:rsid w:val="00AE53E6"/>
    <w:rsid w:val="00AE55B3"/>
    <w:rsid w:val="00AE587A"/>
    <w:rsid w:val="00AE6575"/>
    <w:rsid w:val="00AE65BC"/>
    <w:rsid w:val="00AE7AF4"/>
    <w:rsid w:val="00AF14A8"/>
    <w:rsid w:val="00AF1A02"/>
    <w:rsid w:val="00AF1CA7"/>
    <w:rsid w:val="00AF2239"/>
    <w:rsid w:val="00AF2814"/>
    <w:rsid w:val="00AF2EA8"/>
    <w:rsid w:val="00AF34C6"/>
    <w:rsid w:val="00AF3995"/>
    <w:rsid w:val="00AF4217"/>
    <w:rsid w:val="00AF4368"/>
    <w:rsid w:val="00AF451A"/>
    <w:rsid w:val="00AF4F26"/>
    <w:rsid w:val="00AF52A8"/>
    <w:rsid w:val="00AF544F"/>
    <w:rsid w:val="00AF54F0"/>
    <w:rsid w:val="00AF58BF"/>
    <w:rsid w:val="00AF5A8D"/>
    <w:rsid w:val="00AF5C26"/>
    <w:rsid w:val="00AF7541"/>
    <w:rsid w:val="00AF7D60"/>
    <w:rsid w:val="00AF7E7C"/>
    <w:rsid w:val="00B01478"/>
    <w:rsid w:val="00B01E14"/>
    <w:rsid w:val="00B02544"/>
    <w:rsid w:val="00B0298B"/>
    <w:rsid w:val="00B02C5E"/>
    <w:rsid w:val="00B04BE5"/>
    <w:rsid w:val="00B05007"/>
    <w:rsid w:val="00B058C3"/>
    <w:rsid w:val="00B05986"/>
    <w:rsid w:val="00B06F0F"/>
    <w:rsid w:val="00B072E2"/>
    <w:rsid w:val="00B0739E"/>
    <w:rsid w:val="00B07961"/>
    <w:rsid w:val="00B07E4C"/>
    <w:rsid w:val="00B10995"/>
    <w:rsid w:val="00B10F29"/>
    <w:rsid w:val="00B111B8"/>
    <w:rsid w:val="00B11399"/>
    <w:rsid w:val="00B11989"/>
    <w:rsid w:val="00B11D4D"/>
    <w:rsid w:val="00B11FC4"/>
    <w:rsid w:val="00B11FD2"/>
    <w:rsid w:val="00B125B4"/>
    <w:rsid w:val="00B125F3"/>
    <w:rsid w:val="00B12857"/>
    <w:rsid w:val="00B12B48"/>
    <w:rsid w:val="00B12F0E"/>
    <w:rsid w:val="00B12F96"/>
    <w:rsid w:val="00B1303B"/>
    <w:rsid w:val="00B13401"/>
    <w:rsid w:val="00B13A2E"/>
    <w:rsid w:val="00B13C7E"/>
    <w:rsid w:val="00B13D30"/>
    <w:rsid w:val="00B14185"/>
    <w:rsid w:val="00B149D1"/>
    <w:rsid w:val="00B14AB7"/>
    <w:rsid w:val="00B14F62"/>
    <w:rsid w:val="00B152C5"/>
    <w:rsid w:val="00B15783"/>
    <w:rsid w:val="00B16280"/>
    <w:rsid w:val="00B164CB"/>
    <w:rsid w:val="00B16B1B"/>
    <w:rsid w:val="00B176B6"/>
    <w:rsid w:val="00B178B8"/>
    <w:rsid w:val="00B20CD7"/>
    <w:rsid w:val="00B2199B"/>
    <w:rsid w:val="00B221BE"/>
    <w:rsid w:val="00B227D6"/>
    <w:rsid w:val="00B2311D"/>
    <w:rsid w:val="00B2320F"/>
    <w:rsid w:val="00B23278"/>
    <w:rsid w:val="00B23514"/>
    <w:rsid w:val="00B235EB"/>
    <w:rsid w:val="00B240A8"/>
    <w:rsid w:val="00B2427C"/>
    <w:rsid w:val="00B25719"/>
    <w:rsid w:val="00B25F26"/>
    <w:rsid w:val="00B26C18"/>
    <w:rsid w:val="00B26F27"/>
    <w:rsid w:val="00B27FF3"/>
    <w:rsid w:val="00B3030E"/>
    <w:rsid w:val="00B307E8"/>
    <w:rsid w:val="00B30E54"/>
    <w:rsid w:val="00B31C90"/>
    <w:rsid w:val="00B31E79"/>
    <w:rsid w:val="00B32983"/>
    <w:rsid w:val="00B33BDD"/>
    <w:rsid w:val="00B356D1"/>
    <w:rsid w:val="00B366E0"/>
    <w:rsid w:val="00B36FF7"/>
    <w:rsid w:val="00B371AA"/>
    <w:rsid w:val="00B373D5"/>
    <w:rsid w:val="00B404EB"/>
    <w:rsid w:val="00B41C55"/>
    <w:rsid w:val="00B41F87"/>
    <w:rsid w:val="00B43401"/>
    <w:rsid w:val="00B43A97"/>
    <w:rsid w:val="00B442EB"/>
    <w:rsid w:val="00B443E0"/>
    <w:rsid w:val="00B44D2C"/>
    <w:rsid w:val="00B44DDD"/>
    <w:rsid w:val="00B45175"/>
    <w:rsid w:val="00B45AAD"/>
    <w:rsid w:val="00B46C58"/>
    <w:rsid w:val="00B50ECF"/>
    <w:rsid w:val="00B5118F"/>
    <w:rsid w:val="00B5155E"/>
    <w:rsid w:val="00B52243"/>
    <w:rsid w:val="00B525FD"/>
    <w:rsid w:val="00B5270C"/>
    <w:rsid w:val="00B52C45"/>
    <w:rsid w:val="00B52FE2"/>
    <w:rsid w:val="00B53188"/>
    <w:rsid w:val="00B537BB"/>
    <w:rsid w:val="00B53803"/>
    <w:rsid w:val="00B53B99"/>
    <w:rsid w:val="00B54274"/>
    <w:rsid w:val="00B5489D"/>
    <w:rsid w:val="00B54D43"/>
    <w:rsid w:val="00B54DCD"/>
    <w:rsid w:val="00B55335"/>
    <w:rsid w:val="00B55468"/>
    <w:rsid w:val="00B5584F"/>
    <w:rsid w:val="00B56072"/>
    <w:rsid w:val="00B56790"/>
    <w:rsid w:val="00B56AC0"/>
    <w:rsid w:val="00B600C9"/>
    <w:rsid w:val="00B606AE"/>
    <w:rsid w:val="00B610CE"/>
    <w:rsid w:val="00B61439"/>
    <w:rsid w:val="00B61C94"/>
    <w:rsid w:val="00B62104"/>
    <w:rsid w:val="00B62A9A"/>
    <w:rsid w:val="00B63520"/>
    <w:rsid w:val="00B64729"/>
    <w:rsid w:val="00B64E6F"/>
    <w:rsid w:val="00B65F10"/>
    <w:rsid w:val="00B66BE3"/>
    <w:rsid w:val="00B67571"/>
    <w:rsid w:val="00B70244"/>
    <w:rsid w:val="00B70B4C"/>
    <w:rsid w:val="00B70CD9"/>
    <w:rsid w:val="00B71A47"/>
    <w:rsid w:val="00B72121"/>
    <w:rsid w:val="00B72355"/>
    <w:rsid w:val="00B726F4"/>
    <w:rsid w:val="00B72716"/>
    <w:rsid w:val="00B72F1D"/>
    <w:rsid w:val="00B7314E"/>
    <w:rsid w:val="00B737D6"/>
    <w:rsid w:val="00B73D4D"/>
    <w:rsid w:val="00B7418F"/>
    <w:rsid w:val="00B7443E"/>
    <w:rsid w:val="00B744FC"/>
    <w:rsid w:val="00B7461A"/>
    <w:rsid w:val="00B75191"/>
    <w:rsid w:val="00B754F7"/>
    <w:rsid w:val="00B76B9A"/>
    <w:rsid w:val="00B76E2B"/>
    <w:rsid w:val="00B774CF"/>
    <w:rsid w:val="00B77F7B"/>
    <w:rsid w:val="00B802F4"/>
    <w:rsid w:val="00B80392"/>
    <w:rsid w:val="00B807CF"/>
    <w:rsid w:val="00B809DD"/>
    <w:rsid w:val="00B80EC9"/>
    <w:rsid w:val="00B826DA"/>
    <w:rsid w:val="00B82A13"/>
    <w:rsid w:val="00B82D7D"/>
    <w:rsid w:val="00B82DE6"/>
    <w:rsid w:val="00B82F4C"/>
    <w:rsid w:val="00B831F2"/>
    <w:rsid w:val="00B8385D"/>
    <w:rsid w:val="00B841D2"/>
    <w:rsid w:val="00B86191"/>
    <w:rsid w:val="00B86193"/>
    <w:rsid w:val="00B861CD"/>
    <w:rsid w:val="00B8621F"/>
    <w:rsid w:val="00B86B1A"/>
    <w:rsid w:val="00B86C43"/>
    <w:rsid w:val="00B86FC4"/>
    <w:rsid w:val="00B87024"/>
    <w:rsid w:val="00B8739C"/>
    <w:rsid w:val="00B87789"/>
    <w:rsid w:val="00B9082F"/>
    <w:rsid w:val="00B92012"/>
    <w:rsid w:val="00B9406B"/>
    <w:rsid w:val="00B94584"/>
    <w:rsid w:val="00B94DC1"/>
    <w:rsid w:val="00B94FDE"/>
    <w:rsid w:val="00B95290"/>
    <w:rsid w:val="00B96AD6"/>
    <w:rsid w:val="00B9772C"/>
    <w:rsid w:val="00B97B85"/>
    <w:rsid w:val="00BA0D36"/>
    <w:rsid w:val="00BA2C8A"/>
    <w:rsid w:val="00BA3418"/>
    <w:rsid w:val="00BA3CE6"/>
    <w:rsid w:val="00BA4311"/>
    <w:rsid w:val="00BA49D5"/>
    <w:rsid w:val="00BA4B1C"/>
    <w:rsid w:val="00BA5940"/>
    <w:rsid w:val="00BA59CD"/>
    <w:rsid w:val="00BA5FBB"/>
    <w:rsid w:val="00BA6739"/>
    <w:rsid w:val="00BA6AD7"/>
    <w:rsid w:val="00BA70E3"/>
    <w:rsid w:val="00BA766A"/>
    <w:rsid w:val="00BA7F49"/>
    <w:rsid w:val="00BA7FA6"/>
    <w:rsid w:val="00BB1C2A"/>
    <w:rsid w:val="00BB26D8"/>
    <w:rsid w:val="00BB48F3"/>
    <w:rsid w:val="00BB4F60"/>
    <w:rsid w:val="00BB564F"/>
    <w:rsid w:val="00BB5AFF"/>
    <w:rsid w:val="00BB5D4A"/>
    <w:rsid w:val="00BB61C7"/>
    <w:rsid w:val="00BB6998"/>
    <w:rsid w:val="00BB71D1"/>
    <w:rsid w:val="00BB7556"/>
    <w:rsid w:val="00BB78E4"/>
    <w:rsid w:val="00BC1879"/>
    <w:rsid w:val="00BC1E4F"/>
    <w:rsid w:val="00BC262F"/>
    <w:rsid w:val="00BC422F"/>
    <w:rsid w:val="00BC43C2"/>
    <w:rsid w:val="00BC43DD"/>
    <w:rsid w:val="00BC47B1"/>
    <w:rsid w:val="00BC4988"/>
    <w:rsid w:val="00BC4E2D"/>
    <w:rsid w:val="00BC5736"/>
    <w:rsid w:val="00BC5761"/>
    <w:rsid w:val="00BC62A9"/>
    <w:rsid w:val="00BC696C"/>
    <w:rsid w:val="00BC69FA"/>
    <w:rsid w:val="00BC6E8D"/>
    <w:rsid w:val="00BC7683"/>
    <w:rsid w:val="00BC79E2"/>
    <w:rsid w:val="00BD013C"/>
    <w:rsid w:val="00BD032C"/>
    <w:rsid w:val="00BD036A"/>
    <w:rsid w:val="00BD0545"/>
    <w:rsid w:val="00BD073C"/>
    <w:rsid w:val="00BD088A"/>
    <w:rsid w:val="00BD0EDA"/>
    <w:rsid w:val="00BD2040"/>
    <w:rsid w:val="00BD2141"/>
    <w:rsid w:val="00BD33A4"/>
    <w:rsid w:val="00BD3FD6"/>
    <w:rsid w:val="00BD406A"/>
    <w:rsid w:val="00BD4D72"/>
    <w:rsid w:val="00BD4FC2"/>
    <w:rsid w:val="00BD68F0"/>
    <w:rsid w:val="00BD69B6"/>
    <w:rsid w:val="00BD69B8"/>
    <w:rsid w:val="00BD7004"/>
    <w:rsid w:val="00BE0503"/>
    <w:rsid w:val="00BE09FB"/>
    <w:rsid w:val="00BE0B0B"/>
    <w:rsid w:val="00BE0BAB"/>
    <w:rsid w:val="00BE14F3"/>
    <w:rsid w:val="00BE18D2"/>
    <w:rsid w:val="00BE1B07"/>
    <w:rsid w:val="00BE1FFF"/>
    <w:rsid w:val="00BE2162"/>
    <w:rsid w:val="00BE32D8"/>
    <w:rsid w:val="00BE37E8"/>
    <w:rsid w:val="00BE3987"/>
    <w:rsid w:val="00BE50F3"/>
    <w:rsid w:val="00BE51C5"/>
    <w:rsid w:val="00BE577E"/>
    <w:rsid w:val="00BE659C"/>
    <w:rsid w:val="00BE6654"/>
    <w:rsid w:val="00BE6873"/>
    <w:rsid w:val="00BE6F18"/>
    <w:rsid w:val="00BE7640"/>
    <w:rsid w:val="00BE79A6"/>
    <w:rsid w:val="00BE79BE"/>
    <w:rsid w:val="00BE7B13"/>
    <w:rsid w:val="00BF1336"/>
    <w:rsid w:val="00BF158E"/>
    <w:rsid w:val="00BF218E"/>
    <w:rsid w:val="00BF2A12"/>
    <w:rsid w:val="00BF2AD0"/>
    <w:rsid w:val="00BF2B73"/>
    <w:rsid w:val="00BF3033"/>
    <w:rsid w:val="00BF30DD"/>
    <w:rsid w:val="00BF3AAF"/>
    <w:rsid w:val="00BF3C52"/>
    <w:rsid w:val="00BF443D"/>
    <w:rsid w:val="00BF478E"/>
    <w:rsid w:val="00BF5873"/>
    <w:rsid w:val="00BF5AF3"/>
    <w:rsid w:val="00BF5F8A"/>
    <w:rsid w:val="00BF6BD3"/>
    <w:rsid w:val="00BF760F"/>
    <w:rsid w:val="00BF7811"/>
    <w:rsid w:val="00BF7CEF"/>
    <w:rsid w:val="00BF7DF8"/>
    <w:rsid w:val="00C002B4"/>
    <w:rsid w:val="00C00519"/>
    <w:rsid w:val="00C0193C"/>
    <w:rsid w:val="00C01E5C"/>
    <w:rsid w:val="00C02EF8"/>
    <w:rsid w:val="00C03237"/>
    <w:rsid w:val="00C036B7"/>
    <w:rsid w:val="00C036DE"/>
    <w:rsid w:val="00C05ABD"/>
    <w:rsid w:val="00C06093"/>
    <w:rsid w:val="00C07014"/>
    <w:rsid w:val="00C07152"/>
    <w:rsid w:val="00C07D12"/>
    <w:rsid w:val="00C107C6"/>
    <w:rsid w:val="00C11D1E"/>
    <w:rsid w:val="00C1231B"/>
    <w:rsid w:val="00C12620"/>
    <w:rsid w:val="00C12662"/>
    <w:rsid w:val="00C12950"/>
    <w:rsid w:val="00C12A02"/>
    <w:rsid w:val="00C12B1E"/>
    <w:rsid w:val="00C131A7"/>
    <w:rsid w:val="00C13D85"/>
    <w:rsid w:val="00C140BA"/>
    <w:rsid w:val="00C14C2F"/>
    <w:rsid w:val="00C14F86"/>
    <w:rsid w:val="00C16A51"/>
    <w:rsid w:val="00C16EEF"/>
    <w:rsid w:val="00C177B0"/>
    <w:rsid w:val="00C17E89"/>
    <w:rsid w:val="00C203F8"/>
    <w:rsid w:val="00C21988"/>
    <w:rsid w:val="00C21D90"/>
    <w:rsid w:val="00C21EB1"/>
    <w:rsid w:val="00C2301A"/>
    <w:rsid w:val="00C2340B"/>
    <w:rsid w:val="00C23A3D"/>
    <w:rsid w:val="00C23E5D"/>
    <w:rsid w:val="00C243BF"/>
    <w:rsid w:val="00C24B07"/>
    <w:rsid w:val="00C24E6F"/>
    <w:rsid w:val="00C24FFF"/>
    <w:rsid w:val="00C253B3"/>
    <w:rsid w:val="00C2622C"/>
    <w:rsid w:val="00C26C86"/>
    <w:rsid w:val="00C26CA0"/>
    <w:rsid w:val="00C27249"/>
    <w:rsid w:val="00C276CB"/>
    <w:rsid w:val="00C27A7B"/>
    <w:rsid w:val="00C30A5C"/>
    <w:rsid w:val="00C30D1F"/>
    <w:rsid w:val="00C310C7"/>
    <w:rsid w:val="00C3304A"/>
    <w:rsid w:val="00C34CBA"/>
    <w:rsid w:val="00C35650"/>
    <w:rsid w:val="00C363BE"/>
    <w:rsid w:val="00C40A41"/>
    <w:rsid w:val="00C40F9A"/>
    <w:rsid w:val="00C41A75"/>
    <w:rsid w:val="00C427DE"/>
    <w:rsid w:val="00C42F5A"/>
    <w:rsid w:val="00C42FA3"/>
    <w:rsid w:val="00C43308"/>
    <w:rsid w:val="00C434FB"/>
    <w:rsid w:val="00C43D38"/>
    <w:rsid w:val="00C43E56"/>
    <w:rsid w:val="00C43E57"/>
    <w:rsid w:val="00C4402C"/>
    <w:rsid w:val="00C445D0"/>
    <w:rsid w:val="00C446C5"/>
    <w:rsid w:val="00C4484F"/>
    <w:rsid w:val="00C4491C"/>
    <w:rsid w:val="00C449D4"/>
    <w:rsid w:val="00C458B2"/>
    <w:rsid w:val="00C46AF7"/>
    <w:rsid w:val="00C46FC3"/>
    <w:rsid w:val="00C477EA"/>
    <w:rsid w:val="00C50A49"/>
    <w:rsid w:val="00C50F56"/>
    <w:rsid w:val="00C51579"/>
    <w:rsid w:val="00C51947"/>
    <w:rsid w:val="00C52F6C"/>
    <w:rsid w:val="00C53158"/>
    <w:rsid w:val="00C5350E"/>
    <w:rsid w:val="00C5367F"/>
    <w:rsid w:val="00C547D1"/>
    <w:rsid w:val="00C54969"/>
    <w:rsid w:val="00C54AAB"/>
    <w:rsid w:val="00C55719"/>
    <w:rsid w:val="00C55E1E"/>
    <w:rsid w:val="00C562EC"/>
    <w:rsid w:val="00C56D5D"/>
    <w:rsid w:val="00C5786E"/>
    <w:rsid w:val="00C604DB"/>
    <w:rsid w:val="00C60A37"/>
    <w:rsid w:val="00C60F80"/>
    <w:rsid w:val="00C6102C"/>
    <w:rsid w:val="00C61344"/>
    <w:rsid w:val="00C61AC8"/>
    <w:rsid w:val="00C61B35"/>
    <w:rsid w:val="00C61F81"/>
    <w:rsid w:val="00C62B3D"/>
    <w:rsid w:val="00C63132"/>
    <w:rsid w:val="00C63751"/>
    <w:rsid w:val="00C63845"/>
    <w:rsid w:val="00C63C6A"/>
    <w:rsid w:val="00C64E31"/>
    <w:rsid w:val="00C6511E"/>
    <w:rsid w:val="00C6584D"/>
    <w:rsid w:val="00C65A92"/>
    <w:rsid w:val="00C66CBC"/>
    <w:rsid w:val="00C66DCC"/>
    <w:rsid w:val="00C66F57"/>
    <w:rsid w:val="00C7033C"/>
    <w:rsid w:val="00C713BF"/>
    <w:rsid w:val="00C71A41"/>
    <w:rsid w:val="00C73484"/>
    <w:rsid w:val="00C73DE8"/>
    <w:rsid w:val="00C73E28"/>
    <w:rsid w:val="00C740C0"/>
    <w:rsid w:val="00C74541"/>
    <w:rsid w:val="00C746F4"/>
    <w:rsid w:val="00C74719"/>
    <w:rsid w:val="00C74881"/>
    <w:rsid w:val="00C74A1A"/>
    <w:rsid w:val="00C74BE7"/>
    <w:rsid w:val="00C75289"/>
    <w:rsid w:val="00C75698"/>
    <w:rsid w:val="00C75777"/>
    <w:rsid w:val="00C759F3"/>
    <w:rsid w:val="00C772C3"/>
    <w:rsid w:val="00C80790"/>
    <w:rsid w:val="00C80AFE"/>
    <w:rsid w:val="00C82029"/>
    <w:rsid w:val="00C822F2"/>
    <w:rsid w:val="00C83D0A"/>
    <w:rsid w:val="00C84A98"/>
    <w:rsid w:val="00C8719F"/>
    <w:rsid w:val="00C87256"/>
    <w:rsid w:val="00C87C36"/>
    <w:rsid w:val="00C87CD7"/>
    <w:rsid w:val="00C90126"/>
    <w:rsid w:val="00C90FA8"/>
    <w:rsid w:val="00C913BE"/>
    <w:rsid w:val="00C9158C"/>
    <w:rsid w:val="00C915C9"/>
    <w:rsid w:val="00C918B8"/>
    <w:rsid w:val="00C92B23"/>
    <w:rsid w:val="00C931F0"/>
    <w:rsid w:val="00C938ED"/>
    <w:rsid w:val="00C94598"/>
    <w:rsid w:val="00C94ACF"/>
    <w:rsid w:val="00C95DF3"/>
    <w:rsid w:val="00C9626A"/>
    <w:rsid w:val="00C96559"/>
    <w:rsid w:val="00C96901"/>
    <w:rsid w:val="00C96EC5"/>
    <w:rsid w:val="00C96F27"/>
    <w:rsid w:val="00C96FA3"/>
    <w:rsid w:val="00C97CB2"/>
    <w:rsid w:val="00CA00C4"/>
    <w:rsid w:val="00CA172A"/>
    <w:rsid w:val="00CA18EF"/>
    <w:rsid w:val="00CA1EF1"/>
    <w:rsid w:val="00CA2FD9"/>
    <w:rsid w:val="00CA3155"/>
    <w:rsid w:val="00CA572A"/>
    <w:rsid w:val="00CA75F3"/>
    <w:rsid w:val="00CA776D"/>
    <w:rsid w:val="00CA7C1F"/>
    <w:rsid w:val="00CB1CD6"/>
    <w:rsid w:val="00CB2948"/>
    <w:rsid w:val="00CB297C"/>
    <w:rsid w:val="00CB2C04"/>
    <w:rsid w:val="00CB3C5A"/>
    <w:rsid w:val="00CB3EF2"/>
    <w:rsid w:val="00CB4BB1"/>
    <w:rsid w:val="00CB4E8C"/>
    <w:rsid w:val="00CB4F8A"/>
    <w:rsid w:val="00CB6261"/>
    <w:rsid w:val="00CB7F20"/>
    <w:rsid w:val="00CC0A86"/>
    <w:rsid w:val="00CC0C7E"/>
    <w:rsid w:val="00CC14C9"/>
    <w:rsid w:val="00CC1609"/>
    <w:rsid w:val="00CC1F25"/>
    <w:rsid w:val="00CC1F64"/>
    <w:rsid w:val="00CC29F4"/>
    <w:rsid w:val="00CC2A9E"/>
    <w:rsid w:val="00CC3924"/>
    <w:rsid w:val="00CC3B11"/>
    <w:rsid w:val="00CC3BBA"/>
    <w:rsid w:val="00CC3DE5"/>
    <w:rsid w:val="00CC4B06"/>
    <w:rsid w:val="00CC4B95"/>
    <w:rsid w:val="00CC4C46"/>
    <w:rsid w:val="00CC6600"/>
    <w:rsid w:val="00CC67BF"/>
    <w:rsid w:val="00CC6B79"/>
    <w:rsid w:val="00CC6CED"/>
    <w:rsid w:val="00CC7425"/>
    <w:rsid w:val="00CC7E02"/>
    <w:rsid w:val="00CD1A9D"/>
    <w:rsid w:val="00CD253D"/>
    <w:rsid w:val="00CD2580"/>
    <w:rsid w:val="00CD2AF3"/>
    <w:rsid w:val="00CD2E3C"/>
    <w:rsid w:val="00CD2F70"/>
    <w:rsid w:val="00CD3AE9"/>
    <w:rsid w:val="00CD4B47"/>
    <w:rsid w:val="00CD4CDB"/>
    <w:rsid w:val="00CD52F0"/>
    <w:rsid w:val="00CD5D4E"/>
    <w:rsid w:val="00CD5DCB"/>
    <w:rsid w:val="00CD6D0F"/>
    <w:rsid w:val="00CD7772"/>
    <w:rsid w:val="00CD7A0C"/>
    <w:rsid w:val="00CE0269"/>
    <w:rsid w:val="00CE075F"/>
    <w:rsid w:val="00CE0BA7"/>
    <w:rsid w:val="00CE0CDA"/>
    <w:rsid w:val="00CE0CEB"/>
    <w:rsid w:val="00CE1035"/>
    <w:rsid w:val="00CE18A4"/>
    <w:rsid w:val="00CE197C"/>
    <w:rsid w:val="00CE1AF4"/>
    <w:rsid w:val="00CE1E01"/>
    <w:rsid w:val="00CE2556"/>
    <w:rsid w:val="00CE368E"/>
    <w:rsid w:val="00CE36A2"/>
    <w:rsid w:val="00CE3D5E"/>
    <w:rsid w:val="00CE4358"/>
    <w:rsid w:val="00CE4E09"/>
    <w:rsid w:val="00CE538C"/>
    <w:rsid w:val="00CE54B4"/>
    <w:rsid w:val="00CE56C6"/>
    <w:rsid w:val="00CE633E"/>
    <w:rsid w:val="00CE7A7E"/>
    <w:rsid w:val="00CF00DF"/>
    <w:rsid w:val="00CF019F"/>
    <w:rsid w:val="00CF0C6B"/>
    <w:rsid w:val="00CF1077"/>
    <w:rsid w:val="00CF120E"/>
    <w:rsid w:val="00CF17D2"/>
    <w:rsid w:val="00CF23DC"/>
    <w:rsid w:val="00CF26A8"/>
    <w:rsid w:val="00CF2B95"/>
    <w:rsid w:val="00CF4157"/>
    <w:rsid w:val="00CF46CC"/>
    <w:rsid w:val="00CF46E4"/>
    <w:rsid w:val="00CF52DE"/>
    <w:rsid w:val="00CF56DE"/>
    <w:rsid w:val="00CF626D"/>
    <w:rsid w:val="00CF703E"/>
    <w:rsid w:val="00D00284"/>
    <w:rsid w:val="00D014F9"/>
    <w:rsid w:val="00D0152D"/>
    <w:rsid w:val="00D015C8"/>
    <w:rsid w:val="00D022B1"/>
    <w:rsid w:val="00D022C1"/>
    <w:rsid w:val="00D02488"/>
    <w:rsid w:val="00D026E9"/>
    <w:rsid w:val="00D02956"/>
    <w:rsid w:val="00D029B3"/>
    <w:rsid w:val="00D039CA"/>
    <w:rsid w:val="00D03D78"/>
    <w:rsid w:val="00D04F10"/>
    <w:rsid w:val="00D0542A"/>
    <w:rsid w:val="00D0611F"/>
    <w:rsid w:val="00D061B3"/>
    <w:rsid w:val="00D07209"/>
    <w:rsid w:val="00D0787A"/>
    <w:rsid w:val="00D07F39"/>
    <w:rsid w:val="00D10131"/>
    <w:rsid w:val="00D10716"/>
    <w:rsid w:val="00D1097B"/>
    <w:rsid w:val="00D1177E"/>
    <w:rsid w:val="00D1195E"/>
    <w:rsid w:val="00D133EB"/>
    <w:rsid w:val="00D13451"/>
    <w:rsid w:val="00D1363C"/>
    <w:rsid w:val="00D14346"/>
    <w:rsid w:val="00D1443A"/>
    <w:rsid w:val="00D14533"/>
    <w:rsid w:val="00D14A57"/>
    <w:rsid w:val="00D15196"/>
    <w:rsid w:val="00D15D27"/>
    <w:rsid w:val="00D163B5"/>
    <w:rsid w:val="00D1647F"/>
    <w:rsid w:val="00D166D8"/>
    <w:rsid w:val="00D17AEC"/>
    <w:rsid w:val="00D2094C"/>
    <w:rsid w:val="00D20E2D"/>
    <w:rsid w:val="00D22766"/>
    <w:rsid w:val="00D231E2"/>
    <w:rsid w:val="00D234CB"/>
    <w:rsid w:val="00D2427A"/>
    <w:rsid w:val="00D246DC"/>
    <w:rsid w:val="00D248D7"/>
    <w:rsid w:val="00D3158D"/>
    <w:rsid w:val="00D317CD"/>
    <w:rsid w:val="00D32499"/>
    <w:rsid w:val="00D341D3"/>
    <w:rsid w:val="00D35F9B"/>
    <w:rsid w:val="00D36633"/>
    <w:rsid w:val="00D36CAA"/>
    <w:rsid w:val="00D37770"/>
    <w:rsid w:val="00D37BCA"/>
    <w:rsid w:val="00D40C9C"/>
    <w:rsid w:val="00D41165"/>
    <w:rsid w:val="00D41940"/>
    <w:rsid w:val="00D41C4B"/>
    <w:rsid w:val="00D42FDF"/>
    <w:rsid w:val="00D4372B"/>
    <w:rsid w:val="00D449EE"/>
    <w:rsid w:val="00D45D33"/>
    <w:rsid w:val="00D4607C"/>
    <w:rsid w:val="00D46712"/>
    <w:rsid w:val="00D46B68"/>
    <w:rsid w:val="00D46D58"/>
    <w:rsid w:val="00D46E2C"/>
    <w:rsid w:val="00D47E5E"/>
    <w:rsid w:val="00D50A59"/>
    <w:rsid w:val="00D51D25"/>
    <w:rsid w:val="00D523BD"/>
    <w:rsid w:val="00D529B4"/>
    <w:rsid w:val="00D52D24"/>
    <w:rsid w:val="00D53A2A"/>
    <w:rsid w:val="00D542C5"/>
    <w:rsid w:val="00D54A64"/>
    <w:rsid w:val="00D54A81"/>
    <w:rsid w:val="00D55AA0"/>
    <w:rsid w:val="00D55D9E"/>
    <w:rsid w:val="00D56464"/>
    <w:rsid w:val="00D578E7"/>
    <w:rsid w:val="00D5797B"/>
    <w:rsid w:val="00D606AA"/>
    <w:rsid w:val="00D606F2"/>
    <w:rsid w:val="00D60E09"/>
    <w:rsid w:val="00D6180E"/>
    <w:rsid w:val="00D623C2"/>
    <w:rsid w:val="00D62A23"/>
    <w:rsid w:val="00D62C17"/>
    <w:rsid w:val="00D62C76"/>
    <w:rsid w:val="00D62FEF"/>
    <w:rsid w:val="00D631DF"/>
    <w:rsid w:val="00D63236"/>
    <w:rsid w:val="00D63636"/>
    <w:rsid w:val="00D640F4"/>
    <w:rsid w:val="00D64187"/>
    <w:rsid w:val="00D643F1"/>
    <w:rsid w:val="00D6499C"/>
    <w:rsid w:val="00D65E99"/>
    <w:rsid w:val="00D6613E"/>
    <w:rsid w:val="00D66EBD"/>
    <w:rsid w:val="00D67FE2"/>
    <w:rsid w:val="00D718D7"/>
    <w:rsid w:val="00D73B6D"/>
    <w:rsid w:val="00D73E2C"/>
    <w:rsid w:val="00D7436A"/>
    <w:rsid w:val="00D74879"/>
    <w:rsid w:val="00D74E01"/>
    <w:rsid w:val="00D75403"/>
    <w:rsid w:val="00D7554F"/>
    <w:rsid w:val="00D7568A"/>
    <w:rsid w:val="00D75F33"/>
    <w:rsid w:val="00D76ECD"/>
    <w:rsid w:val="00D7758C"/>
    <w:rsid w:val="00D7778E"/>
    <w:rsid w:val="00D77862"/>
    <w:rsid w:val="00D77A5B"/>
    <w:rsid w:val="00D77D58"/>
    <w:rsid w:val="00D813E1"/>
    <w:rsid w:val="00D81606"/>
    <w:rsid w:val="00D81650"/>
    <w:rsid w:val="00D81A02"/>
    <w:rsid w:val="00D82394"/>
    <w:rsid w:val="00D82607"/>
    <w:rsid w:val="00D82D5D"/>
    <w:rsid w:val="00D82E24"/>
    <w:rsid w:val="00D838AD"/>
    <w:rsid w:val="00D849D1"/>
    <w:rsid w:val="00D84E71"/>
    <w:rsid w:val="00D8525C"/>
    <w:rsid w:val="00D87165"/>
    <w:rsid w:val="00D87521"/>
    <w:rsid w:val="00D879DA"/>
    <w:rsid w:val="00D87A09"/>
    <w:rsid w:val="00D90636"/>
    <w:rsid w:val="00D91466"/>
    <w:rsid w:val="00D92463"/>
    <w:rsid w:val="00D9266B"/>
    <w:rsid w:val="00D926A1"/>
    <w:rsid w:val="00D9294C"/>
    <w:rsid w:val="00D93016"/>
    <w:rsid w:val="00D93230"/>
    <w:rsid w:val="00D93ED9"/>
    <w:rsid w:val="00D94199"/>
    <w:rsid w:val="00D94805"/>
    <w:rsid w:val="00D94977"/>
    <w:rsid w:val="00D960FB"/>
    <w:rsid w:val="00D965FF"/>
    <w:rsid w:val="00D973A9"/>
    <w:rsid w:val="00D97410"/>
    <w:rsid w:val="00D97582"/>
    <w:rsid w:val="00D97AEF"/>
    <w:rsid w:val="00D97B23"/>
    <w:rsid w:val="00D97DBB"/>
    <w:rsid w:val="00DA0834"/>
    <w:rsid w:val="00DA1C75"/>
    <w:rsid w:val="00DA27DD"/>
    <w:rsid w:val="00DA2E3F"/>
    <w:rsid w:val="00DA31AB"/>
    <w:rsid w:val="00DA3ACD"/>
    <w:rsid w:val="00DA3E8E"/>
    <w:rsid w:val="00DA472A"/>
    <w:rsid w:val="00DA4DCD"/>
    <w:rsid w:val="00DA530B"/>
    <w:rsid w:val="00DA5EAE"/>
    <w:rsid w:val="00DA7193"/>
    <w:rsid w:val="00DA7886"/>
    <w:rsid w:val="00DA7A2B"/>
    <w:rsid w:val="00DA7EC2"/>
    <w:rsid w:val="00DB1994"/>
    <w:rsid w:val="00DB3F15"/>
    <w:rsid w:val="00DB40E7"/>
    <w:rsid w:val="00DB4536"/>
    <w:rsid w:val="00DB468B"/>
    <w:rsid w:val="00DB4CFD"/>
    <w:rsid w:val="00DB6A3C"/>
    <w:rsid w:val="00DB760C"/>
    <w:rsid w:val="00DB7B82"/>
    <w:rsid w:val="00DB7D5C"/>
    <w:rsid w:val="00DC08A6"/>
    <w:rsid w:val="00DC1572"/>
    <w:rsid w:val="00DC162C"/>
    <w:rsid w:val="00DC1E0B"/>
    <w:rsid w:val="00DC22C6"/>
    <w:rsid w:val="00DC38A6"/>
    <w:rsid w:val="00DC444F"/>
    <w:rsid w:val="00DC4999"/>
    <w:rsid w:val="00DC5CF7"/>
    <w:rsid w:val="00DC604D"/>
    <w:rsid w:val="00DC64C3"/>
    <w:rsid w:val="00DC7D24"/>
    <w:rsid w:val="00DD09B9"/>
    <w:rsid w:val="00DD2ECB"/>
    <w:rsid w:val="00DD3D12"/>
    <w:rsid w:val="00DD446F"/>
    <w:rsid w:val="00DD6411"/>
    <w:rsid w:val="00DD65DB"/>
    <w:rsid w:val="00DD6635"/>
    <w:rsid w:val="00DD694B"/>
    <w:rsid w:val="00DD6B55"/>
    <w:rsid w:val="00DD7264"/>
    <w:rsid w:val="00DE1016"/>
    <w:rsid w:val="00DE15FA"/>
    <w:rsid w:val="00DE252F"/>
    <w:rsid w:val="00DE305B"/>
    <w:rsid w:val="00DE3093"/>
    <w:rsid w:val="00DE309A"/>
    <w:rsid w:val="00DE35E1"/>
    <w:rsid w:val="00DE47B0"/>
    <w:rsid w:val="00DE4D8A"/>
    <w:rsid w:val="00DE4E62"/>
    <w:rsid w:val="00DE5BCA"/>
    <w:rsid w:val="00DE5C11"/>
    <w:rsid w:val="00DE656D"/>
    <w:rsid w:val="00DE70BD"/>
    <w:rsid w:val="00DE71D2"/>
    <w:rsid w:val="00DF08F2"/>
    <w:rsid w:val="00DF1383"/>
    <w:rsid w:val="00DF17C4"/>
    <w:rsid w:val="00DF1B5B"/>
    <w:rsid w:val="00DF1E8D"/>
    <w:rsid w:val="00DF2BA1"/>
    <w:rsid w:val="00DF2BE4"/>
    <w:rsid w:val="00DF35E7"/>
    <w:rsid w:val="00DF4BCB"/>
    <w:rsid w:val="00DF5356"/>
    <w:rsid w:val="00DF581C"/>
    <w:rsid w:val="00DF5F33"/>
    <w:rsid w:val="00E00597"/>
    <w:rsid w:val="00E011C2"/>
    <w:rsid w:val="00E02CEE"/>
    <w:rsid w:val="00E03E0D"/>
    <w:rsid w:val="00E0466D"/>
    <w:rsid w:val="00E04721"/>
    <w:rsid w:val="00E048E8"/>
    <w:rsid w:val="00E04A53"/>
    <w:rsid w:val="00E051DA"/>
    <w:rsid w:val="00E052E6"/>
    <w:rsid w:val="00E059EA"/>
    <w:rsid w:val="00E05E80"/>
    <w:rsid w:val="00E06ACC"/>
    <w:rsid w:val="00E07086"/>
    <w:rsid w:val="00E077C2"/>
    <w:rsid w:val="00E07D73"/>
    <w:rsid w:val="00E108E2"/>
    <w:rsid w:val="00E10BA0"/>
    <w:rsid w:val="00E111B8"/>
    <w:rsid w:val="00E11EC9"/>
    <w:rsid w:val="00E137EE"/>
    <w:rsid w:val="00E14BE0"/>
    <w:rsid w:val="00E1536D"/>
    <w:rsid w:val="00E15F4A"/>
    <w:rsid w:val="00E160E8"/>
    <w:rsid w:val="00E172D3"/>
    <w:rsid w:val="00E207C7"/>
    <w:rsid w:val="00E2084C"/>
    <w:rsid w:val="00E20961"/>
    <w:rsid w:val="00E21052"/>
    <w:rsid w:val="00E2144A"/>
    <w:rsid w:val="00E21A89"/>
    <w:rsid w:val="00E21F83"/>
    <w:rsid w:val="00E23050"/>
    <w:rsid w:val="00E23321"/>
    <w:rsid w:val="00E23B36"/>
    <w:rsid w:val="00E244D5"/>
    <w:rsid w:val="00E24511"/>
    <w:rsid w:val="00E24B0A"/>
    <w:rsid w:val="00E2518A"/>
    <w:rsid w:val="00E25524"/>
    <w:rsid w:val="00E25959"/>
    <w:rsid w:val="00E25F7D"/>
    <w:rsid w:val="00E26D50"/>
    <w:rsid w:val="00E26E78"/>
    <w:rsid w:val="00E2716B"/>
    <w:rsid w:val="00E27EC9"/>
    <w:rsid w:val="00E3116B"/>
    <w:rsid w:val="00E31535"/>
    <w:rsid w:val="00E323FA"/>
    <w:rsid w:val="00E33A59"/>
    <w:rsid w:val="00E351E7"/>
    <w:rsid w:val="00E354BF"/>
    <w:rsid w:val="00E354C0"/>
    <w:rsid w:val="00E35FFF"/>
    <w:rsid w:val="00E3667B"/>
    <w:rsid w:val="00E3718D"/>
    <w:rsid w:val="00E37515"/>
    <w:rsid w:val="00E37BF8"/>
    <w:rsid w:val="00E41148"/>
    <w:rsid w:val="00E41CFC"/>
    <w:rsid w:val="00E42889"/>
    <w:rsid w:val="00E42A69"/>
    <w:rsid w:val="00E44C2D"/>
    <w:rsid w:val="00E45017"/>
    <w:rsid w:val="00E45B22"/>
    <w:rsid w:val="00E45BAE"/>
    <w:rsid w:val="00E45D21"/>
    <w:rsid w:val="00E462A2"/>
    <w:rsid w:val="00E463FA"/>
    <w:rsid w:val="00E477CE"/>
    <w:rsid w:val="00E5090D"/>
    <w:rsid w:val="00E51DAA"/>
    <w:rsid w:val="00E52552"/>
    <w:rsid w:val="00E529DA"/>
    <w:rsid w:val="00E53903"/>
    <w:rsid w:val="00E5445E"/>
    <w:rsid w:val="00E545C7"/>
    <w:rsid w:val="00E549F3"/>
    <w:rsid w:val="00E54CC2"/>
    <w:rsid w:val="00E557FB"/>
    <w:rsid w:val="00E55933"/>
    <w:rsid w:val="00E568B0"/>
    <w:rsid w:val="00E57A48"/>
    <w:rsid w:val="00E57FE8"/>
    <w:rsid w:val="00E61390"/>
    <w:rsid w:val="00E626AE"/>
    <w:rsid w:val="00E627E4"/>
    <w:rsid w:val="00E63825"/>
    <w:rsid w:val="00E64037"/>
    <w:rsid w:val="00E646B2"/>
    <w:rsid w:val="00E64C4E"/>
    <w:rsid w:val="00E6518F"/>
    <w:rsid w:val="00E65A38"/>
    <w:rsid w:val="00E65BB8"/>
    <w:rsid w:val="00E65BFB"/>
    <w:rsid w:val="00E665E8"/>
    <w:rsid w:val="00E66F21"/>
    <w:rsid w:val="00E706F1"/>
    <w:rsid w:val="00E71097"/>
    <w:rsid w:val="00E72002"/>
    <w:rsid w:val="00E72408"/>
    <w:rsid w:val="00E72726"/>
    <w:rsid w:val="00E73386"/>
    <w:rsid w:val="00E73D90"/>
    <w:rsid w:val="00E742D8"/>
    <w:rsid w:val="00E75171"/>
    <w:rsid w:val="00E76303"/>
    <w:rsid w:val="00E765A6"/>
    <w:rsid w:val="00E768BE"/>
    <w:rsid w:val="00E77931"/>
    <w:rsid w:val="00E80799"/>
    <w:rsid w:val="00E80E50"/>
    <w:rsid w:val="00E81004"/>
    <w:rsid w:val="00E812DD"/>
    <w:rsid w:val="00E81E9B"/>
    <w:rsid w:val="00E82236"/>
    <w:rsid w:val="00E8259F"/>
    <w:rsid w:val="00E8273F"/>
    <w:rsid w:val="00E82914"/>
    <w:rsid w:val="00E82C54"/>
    <w:rsid w:val="00E82EAF"/>
    <w:rsid w:val="00E82F52"/>
    <w:rsid w:val="00E8320B"/>
    <w:rsid w:val="00E83978"/>
    <w:rsid w:val="00E845B9"/>
    <w:rsid w:val="00E850D6"/>
    <w:rsid w:val="00E85F54"/>
    <w:rsid w:val="00E861BC"/>
    <w:rsid w:val="00E869BA"/>
    <w:rsid w:val="00E87186"/>
    <w:rsid w:val="00E87510"/>
    <w:rsid w:val="00E9067F"/>
    <w:rsid w:val="00E90A4F"/>
    <w:rsid w:val="00E913C9"/>
    <w:rsid w:val="00E916B0"/>
    <w:rsid w:val="00E9220E"/>
    <w:rsid w:val="00E92273"/>
    <w:rsid w:val="00E92BC7"/>
    <w:rsid w:val="00E943B9"/>
    <w:rsid w:val="00E9465D"/>
    <w:rsid w:val="00E9482C"/>
    <w:rsid w:val="00E94992"/>
    <w:rsid w:val="00E9520B"/>
    <w:rsid w:val="00E95C78"/>
    <w:rsid w:val="00E95E41"/>
    <w:rsid w:val="00E95F47"/>
    <w:rsid w:val="00E9667C"/>
    <w:rsid w:val="00E96AFB"/>
    <w:rsid w:val="00E97A0B"/>
    <w:rsid w:val="00EA084B"/>
    <w:rsid w:val="00EA0C8B"/>
    <w:rsid w:val="00EA1BD2"/>
    <w:rsid w:val="00EA2799"/>
    <w:rsid w:val="00EA2A99"/>
    <w:rsid w:val="00EA2B9B"/>
    <w:rsid w:val="00EA317C"/>
    <w:rsid w:val="00EA31B7"/>
    <w:rsid w:val="00EA3D81"/>
    <w:rsid w:val="00EA40B5"/>
    <w:rsid w:val="00EA5685"/>
    <w:rsid w:val="00EA5A46"/>
    <w:rsid w:val="00EB06DA"/>
    <w:rsid w:val="00EB129F"/>
    <w:rsid w:val="00EB12E9"/>
    <w:rsid w:val="00EB271A"/>
    <w:rsid w:val="00EB2AF4"/>
    <w:rsid w:val="00EB46B4"/>
    <w:rsid w:val="00EB515E"/>
    <w:rsid w:val="00EB579D"/>
    <w:rsid w:val="00EB585B"/>
    <w:rsid w:val="00EB5CF5"/>
    <w:rsid w:val="00EB5CFC"/>
    <w:rsid w:val="00EB66DD"/>
    <w:rsid w:val="00EB6834"/>
    <w:rsid w:val="00EB6E3B"/>
    <w:rsid w:val="00EC014A"/>
    <w:rsid w:val="00EC09EE"/>
    <w:rsid w:val="00EC0EE9"/>
    <w:rsid w:val="00EC16EC"/>
    <w:rsid w:val="00EC2ACF"/>
    <w:rsid w:val="00EC2BB0"/>
    <w:rsid w:val="00EC3228"/>
    <w:rsid w:val="00EC3280"/>
    <w:rsid w:val="00EC365A"/>
    <w:rsid w:val="00EC3BF4"/>
    <w:rsid w:val="00EC4194"/>
    <w:rsid w:val="00EC5041"/>
    <w:rsid w:val="00EC5D83"/>
    <w:rsid w:val="00EC682A"/>
    <w:rsid w:val="00ED0355"/>
    <w:rsid w:val="00ED0C24"/>
    <w:rsid w:val="00ED1064"/>
    <w:rsid w:val="00ED11E5"/>
    <w:rsid w:val="00ED165F"/>
    <w:rsid w:val="00ED16DD"/>
    <w:rsid w:val="00ED24B3"/>
    <w:rsid w:val="00ED352F"/>
    <w:rsid w:val="00ED4BCA"/>
    <w:rsid w:val="00ED558D"/>
    <w:rsid w:val="00ED67D9"/>
    <w:rsid w:val="00ED7F0B"/>
    <w:rsid w:val="00ED7F4A"/>
    <w:rsid w:val="00EE0494"/>
    <w:rsid w:val="00EE075B"/>
    <w:rsid w:val="00EE0844"/>
    <w:rsid w:val="00EE08BF"/>
    <w:rsid w:val="00EE0AAD"/>
    <w:rsid w:val="00EE0AB4"/>
    <w:rsid w:val="00EE0AFA"/>
    <w:rsid w:val="00EE0DAD"/>
    <w:rsid w:val="00EE1DDE"/>
    <w:rsid w:val="00EE34B3"/>
    <w:rsid w:val="00EE46B7"/>
    <w:rsid w:val="00EE4C83"/>
    <w:rsid w:val="00EE4F37"/>
    <w:rsid w:val="00EE50AD"/>
    <w:rsid w:val="00EE5260"/>
    <w:rsid w:val="00EE55C0"/>
    <w:rsid w:val="00EE6CFC"/>
    <w:rsid w:val="00EF0E80"/>
    <w:rsid w:val="00EF1426"/>
    <w:rsid w:val="00EF175F"/>
    <w:rsid w:val="00EF1B9E"/>
    <w:rsid w:val="00EF22F1"/>
    <w:rsid w:val="00EF2861"/>
    <w:rsid w:val="00EF2CEA"/>
    <w:rsid w:val="00EF31A4"/>
    <w:rsid w:val="00EF3C70"/>
    <w:rsid w:val="00EF42A7"/>
    <w:rsid w:val="00EF4CCF"/>
    <w:rsid w:val="00EF591F"/>
    <w:rsid w:val="00EF61AA"/>
    <w:rsid w:val="00EF6B9B"/>
    <w:rsid w:val="00F008A5"/>
    <w:rsid w:val="00F0139E"/>
    <w:rsid w:val="00F02079"/>
    <w:rsid w:val="00F02150"/>
    <w:rsid w:val="00F056EC"/>
    <w:rsid w:val="00F05E28"/>
    <w:rsid w:val="00F06B2B"/>
    <w:rsid w:val="00F06DCC"/>
    <w:rsid w:val="00F070D9"/>
    <w:rsid w:val="00F07889"/>
    <w:rsid w:val="00F07E2C"/>
    <w:rsid w:val="00F07E7A"/>
    <w:rsid w:val="00F111DA"/>
    <w:rsid w:val="00F1135B"/>
    <w:rsid w:val="00F11715"/>
    <w:rsid w:val="00F11D2B"/>
    <w:rsid w:val="00F1211F"/>
    <w:rsid w:val="00F1220C"/>
    <w:rsid w:val="00F124B7"/>
    <w:rsid w:val="00F12749"/>
    <w:rsid w:val="00F12A8F"/>
    <w:rsid w:val="00F142FE"/>
    <w:rsid w:val="00F144DD"/>
    <w:rsid w:val="00F15045"/>
    <w:rsid w:val="00F15B9D"/>
    <w:rsid w:val="00F1625D"/>
    <w:rsid w:val="00F164A6"/>
    <w:rsid w:val="00F16E1D"/>
    <w:rsid w:val="00F179C9"/>
    <w:rsid w:val="00F17C91"/>
    <w:rsid w:val="00F21564"/>
    <w:rsid w:val="00F22D38"/>
    <w:rsid w:val="00F23307"/>
    <w:rsid w:val="00F23886"/>
    <w:rsid w:val="00F23E5B"/>
    <w:rsid w:val="00F24140"/>
    <w:rsid w:val="00F247A7"/>
    <w:rsid w:val="00F249AD"/>
    <w:rsid w:val="00F24A47"/>
    <w:rsid w:val="00F24B7F"/>
    <w:rsid w:val="00F25332"/>
    <w:rsid w:val="00F25DCB"/>
    <w:rsid w:val="00F269B3"/>
    <w:rsid w:val="00F26B08"/>
    <w:rsid w:val="00F27118"/>
    <w:rsid w:val="00F27938"/>
    <w:rsid w:val="00F301B9"/>
    <w:rsid w:val="00F30544"/>
    <w:rsid w:val="00F311AF"/>
    <w:rsid w:val="00F315A7"/>
    <w:rsid w:val="00F31E87"/>
    <w:rsid w:val="00F32493"/>
    <w:rsid w:val="00F32BDF"/>
    <w:rsid w:val="00F341A9"/>
    <w:rsid w:val="00F345A6"/>
    <w:rsid w:val="00F347F1"/>
    <w:rsid w:val="00F34D22"/>
    <w:rsid w:val="00F34E1A"/>
    <w:rsid w:val="00F3510F"/>
    <w:rsid w:val="00F361E7"/>
    <w:rsid w:val="00F3660C"/>
    <w:rsid w:val="00F37A54"/>
    <w:rsid w:val="00F37E3E"/>
    <w:rsid w:val="00F4070C"/>
    <w:rsid w:val="00F41716"/>
    <w:rsid w:val="00F425C1"/>
    <w:rsid w:val="00F43B7B"/>
    <w:rsid w:val="00F43C2D"/>
    <w:rsid w:val="00F44AC4"/>
    <w:rsid w:val="00F4570E"/>
    <w:rsid w:val="00F4641B"/>
    <w:rsid w:val="00F46B41"/>
    <w:rsid w:val="00F47C05"/>
    <w:rsid w:val="00F5048D"/>
    <w:rsid w:val="00F5074E"/>
    <w:rsid w:val="00F50C96"/>
    <w:rsid w:val="00F51077"/>
    <w:rsid w:val="00F515F0"/>
    <w:rsid w:val="00F51819"/>
    <w:rsid w:val="00F51A5D"/>
    <w:rsid w:val="00F5244B"/>
    <w:rsid w:val="00F52595"/>
    <w:rsid w:val="00F54993"/>
    <w:rsid w:val="00F55535"/>
    <w:rsid w:val="00F55825"/>
    <w:rsid w:val="00F561BE"/>
    <w:rsid w:val="00F5674D"/>
    <w:rsid w:val="00F56B1F"/>
    <w:rsid w:val="00F57DF7"/>
    <w:rsid w:val="00F57F45"/>
    <w:rsid w:val="00F6074D"/>
    <w:rsid w:val="00F6103C"/>
    <w:rsid w:val="00F61891"/>
    <w:rsid w:val="00F61B0B"/>
    <w:rsid w:val="00F61FBF"/>
    <w:rsid w:val="00F62EE2"/>
    <w:rsid w:val="00F642EB"/>
    <w:rsid w:val="00F64FCF"/>
    <w:rsid w:val="00F65469"/>
    <w:rsid w:val="00F655A1"/>
    <w:rsid w:val="00F658F9"/>
    <w:rsid w:val="00F6623C"/>
    <w:rsid w:val="00F67383"/>
    <w:rsid w:val="00F67C80"/>
    <w:rsid w:val="00F67F76"/>
    <w:rsid w:val="00F70618"/>
    <w:rsid w:val="00F71D4B"/>
    <w:rsid w:val="00F7333F"/>
    <w:rsid w:val="00F73F2C"/>
    <w:rsid w:val="00F74572"/>
    <w:rsid w:val="00F74C06"/>
    <w:rsid w:val="00F75ED7"/>
    <w:rsid w:val="00F75F58"/>
    <w:rsid w:val="00F76029"/>
    <w:rsid w:val="00F761E6"/>
    <w:rsid w:val="00F769AB"/>
    <w:rsid w:val="00F769DD"/>
    <w:rsid w:val="00F77307"/>
    <w:rsid w:val="00F77692"/>
    <w:rsid w:val="00F80258"/>
    <w:rsid w:val="00F80355"/>
    <w:rsid w:val="00F805F2"/>
    <w:rsid w:val="00F80CCF"/>
    <w:rsid w:val="00F80E88"/>
    <w:rsid w:val="00F82A89"/>
    <w:rsid w:val="00F82C45"/>
    <w:rsid w:val="00F82EC6"/>
    <w:rsid w:val="00F837B1"/>
    <w:rsid w:val="00F84622"/>
    <w:rsid w:val="00F84C17"/>
    <w:rsid w:val="00F85969"/>
    <w:rsid w:val="00F86518"/>
    <w:rsid w:val="00F873C2"/>
    <w:rsid w:val="00F875B2"/>
    <w:rsid w:val="00F87625"/>
    <w:rsid w:val="00F91528"/>
    <w:rsid w:val="00F91749"/>
    <w:rsid w:val="00F9176E"/>
    <w:rsid w:val="00F9190E"/>
    <w:rsid w:val="00F91F7D"/>
    <w:rsid w:val="00F92D3B"/>
    <w:rsid w:val="00F94259"/>
    <w:rsid w:val="00F95789"/>
    <w:rsid w:val="00F95954"/>
    <w:rsid w:val="00F964A4"/>
    <w:rsid w:val="00F96948"/>
    <w:rsid w:val="00FA00D0"/>
    <w:rsid w:val="00FA0C5C"/>
    <w:rsid w:val="00FA1952"/>
    <w:rsid w:val="00FA19B1"/>
    <w:rsid w:val="00FA364D"/>
    <w:rsid w:val="00FA3981"/>
    <w:rsid w:val="00FA43D9"/>
    <w:rsid w:val="00FA46C6"/>
    <w:rsid w:val="00FA524D"/>
    <w:rsid w:val="00FA52F5"/>
    <w:rsid w:val="00FA5408"/>
    <w:rsid w:val="00FA54BD"/>
    <w:rsid w:val="00FA54EA"/>
    <w:rsid w:val="00FA5997"/>
    <w:rsid w:val="00FA60F3"/>
    <w:rsid w:val="00FA6998"/>
    <w:rsid w:val="00FA6B3C"/>
    <w:rsid w:val="00FA6D79"/>
    <w:rsid w:val="00FA7216"/>
    <w:rsid w:val="00FA74A0"/>
    <w:rsid w:val="00FA7D97"/>
    <w:rsid w:val="00FB01D7"/>
    <w:rsid w:val="00FB0D8F"/>
    <w:rsid w:val="00FB0D96"/>
    <w:rsid w:val="00FB1102"/>
    <w:rsid w:val="00FB11EC"/>
    <w:rsid w:val="00FB18CD"/>
    <w:rsid w:val="00FB21F9"/>
    <w:rsid w:val="00FB23E4"/>
    <w:rsid w:val="00FB2870"/>
    <w:rsid w:val="00FB3EC3"/>
    <w:rsid w:val="00FB4425"/>
    <w:rsid w:val="00FB4624"/>
    <w:rsid w:val="00FB485B"/>
    <w:rsid w:val="00FB4861"/>
    <w:rsid w:val="00FB489F"/>
    <w:rsid w:val="00FB5B6C"/>
    <w:rsid w:val="00FB62E3"/>
    <w:rsid w:val="00FB6980"/>
    <w:rsid w:val="00FB6D33"/>
    <w:rsid w:val="00FB6E8A"/>
    <w:rsid w:val="00FB7BC6"/>
    <w:rsid w:val="00FB7E21"/>
    <w:rsid w:val="00FC0C9E"/>
    <w:rsid w:val="00FC0CA9"/>
    <w:rsid w:val="00FC1490"/>
    <w:rsid w:val="00FC1F9D"/>
    <w:rsid w:val="00FC3381"/>
    <w:rsid w:val="00FC3562"/>
    <w:rsid w:val="00FC41B4"/>
    <w:rsid w:val="00FC4476"/>
    <w:rsid w:val="00FC47BD"/>
    <w:rsid w:val="00FC5D23"/>
    <w:rsid w:val="00FC5E32"/>
    <w:rsid w:val="00FC6C81"/>
    <w:rsid w:val="00FC6FDB"/>
    <w:rsid w:val="00FC7201"/>
    <w:rsid w:val="00FC7811"/>
    <w:rsid w:val="00FD1551"/>
    <w:rsid w:val="00FD36E8"/>
    <w:rsid w:val="00FD39F8"/>
    <w:rsid w:val="00FD4183"/>
    <w:rsid w:val="00FD46F6"/>
    <w:rsid w:val="00FD498B"/>
    <w:rsid w:val="00FD4C4C"/>
    <w:rsid w:val="00FD54AC"/>
    <w:rsid w:val="00FD5995"/>
    <w:rsid w:val="00FD63CD"/>
    <w:rsid w:val="00FD6C06"/>
    <w:rsid w:val="00FD6EFA"/>
    <w:rsid w:val="00FE0453"/>
    <w:rsid w:val="00FE0765"/>
    <w:rsid w:val="00FE0FE5"/>
    <w:rsid w:val="00FE2910"/>
    <w:rsid w:val="00FE2DD0"/>
    <w:rsid w:val="00FE3506"/>
    <w:rsid w:val="00FE35B4"/>
    <w:rsid w:val="00FE3D61"/>
    <w:rsid w:val="00FE4141"/>
    <w:rsid w:val="00FE4285"/>
    <w:rsid w:val="00FE4671"/>
    <w:rsid w:val="00FE5760"/>
    <w:rsid w:val="00FE5B10"/>
    <w:rsid w:val="00FE701C"/>
    <w:rsid w:val="00FE78A1"/>
    <w:rsid w:val="00FE7A84"/>
    <w:rsid w:val="00FF04F3"/>
    <w:rsid w:val="00FF0680"/>
    <w:rsid w:val="00FF06C9"/>
    <w:rsid w:val="00FF102D"/>
    <w:rsid w:val="00FF2202"/>
    <w:rsid w:val="00FF3079"/>
    <w:rsid w:val="00FF3885"/>
    <w:rsid w:val="00FF3FE8"/>
    <w:rsid w:val="00FF41F5"/>
    <w:rsid w:val="00FF469E"/>
    <w:rsid w:val="00FF7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C74271"/>
  <w15:docId w15:val="{9A727F27-CBFD-40CE-BD9C-AFDA2FD0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209D6"/>
    <w:rPr>
      <w:sz w:val="24"/>
      <w:szCs w:val="24"/>
      <w:lang w:val="en-US" w:eastAsia="en-US"/>
    </w:rPr>
  </w:style>
  <w:style w:type="paragraph" w:styleId="Heading2">
    <w:name w:val="heading 2"/>
    <w:basedOn w:val="Normal"/>
    <w:next w:val="Normal"/>
    <w:qFormat/>
    <w:rsid w:val="00552C2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3065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50AD"/>
    <w:pPr>
      <w:tabs>
        <w:tab w:val="center" w:pos="4320"/>
        <w:tab w:val="right" w:pos="8640"/>
      </w:tabs>
    </w:pPr>
  </w:style>
  <w:style w:type="paragraph" w:styleId="Footer">
    <w:name w:val="footer"/>
    <w:basedOn w:val="Normal"/>
    <w:link w:val="FooterChar"/>
    <w:uiPriority w:val="99"/>
    <w:rsid w:val="00EE50AD"/>
    <w:pPr>
      <w:tabs>
        <w:tab w:val="center" w:pos="4320"/>
        <w:tab w:val="right" w:pos="8640"/>
      </w:tabs>
    </w:pPr>
  </w:style>
  <w:style w:type="paragraph" w:customStyle="1" w:styleId="Inset1">
    <w:name w:val="Inset 1"/>
    <w:basedOn w:val="Normal"/>
    <w:rsid w:val="00640F8B"/>
    <w:pPr>
      <w:tabs>
        <w:tab w:val="left" w:pos="284"/>
        <w:tab w:val="left" w:pos="567"/>
      </w:tabs>
      <w:spacing w:after="240"/>
      <w:ind w:left="851" w:hanging="851"/>
    </w:pPr>
  </w:style>
  <w:style w:type="paragraph" w:customStyle="1" w:styleId="Textheading2">
    <w:name w:val="Text heading 2"/>
    <w:basedOn w:val="Heading2"/>
    <w:rsid w:val="00552C23"/>
    <w:rPr>
      <w:rFonts w:ascii="Times New Roman" w:hAnsi="Times New Roman" w:cs="Times New Roman"/>
      <w:sz w:val="24"/>
      <w:szCs w:val="24"/>
    </w:rPr>
  </w:style>
  <w:style w:type="table" w:styleId="TableGrid">
    <w:name w:val="Table Grid"/>
    <w:basedOn w:val="TableNormal"/>
    <w:rsid w:val="00DE5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F111DA"/>
    <w:pPr>
      <w:keepLines/>
      <w:spacing w:before="120" w:after="120" w:line="280" w:lineRule="atLeast"/>
    </w:pPr>
    <w:rPr>
      <w:sz w:val="22"/>
      <w:szCs w:val="20"/>
      <w:lang w:val="en-GB"/>
    </w:rPr>
  </w:style>
  <w:style w:type="paragraph" w:styleId="ListNumber">
    <w:name w:val="List Number"/>
    <w:basedOn w:val="Normal"/>
    <w:rsid w:val="00F111DA"/>
    <w:pPr>
      <w:numPr>
        <w:numId w:val="1"/>
      </w:numPr>
      <w:tabs>
        <w:tab w:val="right" w:pos="9000"/>
      </w:tabs>
      <w:spacing w:after="240" w:line="280" w:lineRule="atLeast"/>
    </w:pPr>
    <w:rPr>
      <w:sz w:val="22"/>
      <w:szCs w:val="20"/>
      <w:lang w:val="en-GB"/>
    </w:rPr>
  </w:style>
  <w:style w:type="table" w:customStyle="1" w:styleId="TableGrid1">
    <w:name w:val="Table Grid1"/>
    <w:basedOn w:val="TableNormal"/>
    <w:next w:val="TableGrid"/>
    <w:rsid w:val="00F111DA"/>
    <w:pPr>
      <w:tabs>
        <w:tab w:val="right" w:pos="9000"/>
      </w:tabs>
      <w:spacing w:after="2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A2365"/>
    <w:rPr>
      <w:sz w:val="24"/>
      <w:szCs w:val="24"/>
    </w:rPr>
  </w:style>
  <w:style w:type="paragraph" w:styleId="BalloonText">
    <w:name w:val="Balloon Text"/>
    <w:basedOn w:val="Normal"/>
    <w:link w:val="BalloonTextChar"/>
    <w:rsid w:val="005C43E2"/>
    <w:rPr>
      <w:rFonts w:ascii="Tahoma" w:hAnsi="Tahoma"/>
      <w:sz w:val="16"/>
      <w:szCs w:val="16"/>
    </w:rPr>
  </w:style>
  <w:style w:type="character" w:customStyle="1" w:styleId="BalloonTextChar">
    <w:name w:val="Balloon Text Char"/>
    <w:link w:val="BalloonText"/>
    <w:rsid w:val="005C43E2"/>
    <w:rPr>
      <w:rFonts w:ascii="Tahoma" w:hAnsi="Tahoma" w:cs="Tahoma"/>
      <w:sz w:val="16"/>
      <w:szCs w:val="16"/>
    </w:rPr>
  </w:style>
  <w:style w:type="character" w:customStyle="1" w:styleId="Heading3Char">
    <w:name w:val="Heading 3 Char"/>
    <w:link w:val="Heading3"/>
    <w:rsid w:val="00030658"/>
    <w:rPr>
      <w:rFonts w:ascii="Cambria" w:eastAsia="Times New Roman" w:hAnsi="Cambria" w:cs="Times New Roman"/>
      <w:b/>
      <w:bCs/>
      <w:sz w:val="26"/>
      <w:szCs w:val="26"/>
    </w:rPr>
  </w:style>
  <w:style w:type="character" w:styleId="Hyperlink">
    <w:name w:val="Hyperlink"/>
    <w:rsid w:val="0080710C"/>
    <w:rPr>
      <w:color w:val="0000FF"/>
      <w:u w:val="single"/>
    </w:rPr>
  </w:style>
  <w:style w:type="character" w:customStyle="1" w:styleId="HeaderChar">
    <w:name w:val="Header Char"/>
    <w:link w:val="Header"/>
    <w:uiPriority w:val="99"/>
    <w:rsid w:val="00AC15D2"/>
    <w:rPr>
      <w:sz w:val="24"/>
      <w:szCs w:val="24"/>
    </w:rPr>
  </w:style>
  <w:style w:type="paragraph" w:customStyle="1" w:styleId="Default">
    <w:name w:val="Default"/>
    <w:rsid w:val="00641843"/>
    <w:pPr>
      <w:autoSpaceDE w:val="0"/>
      <w:autoSpaceDN w:val="0"/>
      <w:adjustRightInd w:val="0"/>
    </w:pPr>
    <w:rPr>
      <w:color w:val="000000"/>
      <w:sz w:val="24"/>
      <w:szCs w:val="24"/>
    </w:rPr>
  </w:style>
  <w:style w:type="paragraph" w:styleId="ListParagraph">
    <w:name w:val="List Paragraph"/>
    <w:basedOn w:val="Normal"/>
    <w:uiPriority w:val="34"/>
    <w:qFormat/>
    <w:rsid w:val="004B6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15216">
      <w:bodyDiv w:val="1"/>
      <w:marLeft w:val="0"/>
      <w:marRight w:val="0"/>
      <w:marTop w:val="0"/>
      <w:marBottom w:val="0"/>
      <w:divBdr>
        <w:top w:val="none" w:sz="0" w:space="0" w:color="auto"/>
        <w:left w:val="none" w:sz="0" w:space="0" w:color="auto"/>
        <w:bottom w:val="none" w:sz="0" w:space="0" w:color="auto"/>
        <w:right w:val="none" w:sz="0" w:space="0" w:color="auto"/>
      </w:divBdr>
    </w:div>
    <w:div w:id="352264957">
      <w:bodyDiv w:val="1"/>
      <w:marLeft w:val="0"/>
      <w:marRight w:val="0"/>
      <w:marTop w:val="0"/>
      <w:marBottom w:val="0"/>
      <w:divBdr>
        <w:top w:val="none" w:sz="0" w:space="0" w:color="auto"/>
        <w:left w:val="none" w:sz="0" w:space="0" w:color="auto"/>
        <w:bottom w:val="none" w:sz="0" w:space="0" w:color="auto"/>
        <w:right w:val="none" w:sz="0" w:space="0" w:color="auto"/>
      </w:divBdr>
    </w:div>
    <w:div w:id="1024749077">
      <w:bodyDiv w:val="1"/>
      <w:marLeft w:val="0"/>
      <w:marRight w:val="0"/>
      <w:marTop w:val="0"/>
      <w:marBottom w:val="0"/>
      <w:divBdr>
        <w:top w:val="none" w:sz="0" w:space="0" w:color="auto"/>
        <w:left w:val="none" w:sz="0" w:space="0" w:color="auto"/>
        <w:bottom w:val="none" w:sz="0" w:space="0" w:color="auto"/>
        <w:right w:val="none" w:sz="0" w:space="0" w:color="auto"/>
      </w:divBdr>
    </w:div>
    <w:div w:id="1128160001">
      <w:bodyDiv w:val="1"/>
      <w:marLeft w:val="0"/>
      <w:marRight w:val="0"/>
      <w:marTop w:val="0"/>
      <w:marBottom w:val="0"/>
      <w:divBdr>
        <w:top w:val="none" w:sz="0" w:space="0" w:color="auto"/>
        <w:left w:val="none" w:sz="0" w:space="0" w:color="auto"/>
        <w:bottom w:val="none" w:sz="0" w:space="0" w:color="auto"/>
        <w:right w:val="none" w:sz="0" w:space="0" w:color="auto"/>
      </w:divBdr>
    </w:div>
    <w:div w:id="1217396860">
      <w:bodyDiv w:val="1"/>
      <w:marLeft w:val="0"/>
      <w:marRight w:val="0"/>
      <w:marTop w:val="0"/>
      <w:marBottom w:val="0"/>
      <w:divBdr>
        <w:top w:val="none" w:sz="0" w:space="0" w:color="auto"/>
        <w:left w:val="none" w:sz="0" w:space="0" w:color="auto"/>
        <w:bottom w:val="none" w:sz="0" w:space="0" w:color="auto"/>
        <w:right w:val="none" w:sz="0" w:space="0" w:color="auto"/>
      </w:divBdr>
    </w:div>
    <w:div w:id="1611279077">
      <w:bodyDiv w:val="1"/>
      <w:marLeft w:val="0"/>
      <w:marRight w:val="0"/>
      <w:marTop w:val="0"/>
      <w:marBottom w:val="0"/>
      <w:divBdr>
        <w:top w:val="none" w:sz="0" w:space="0" w:color="auto"/>
        <w:left w:val="none" w:sz="0" w:space="0" w:color="auto"/>
        <w:bottom w:val="none" w:sz="0" w:space="0" w:color="auto"/>
        <w:right w:val="none" w:sz="0" w:space="0" w:color="auto"/>
      </w:divBdr>
    </w:div>
    <w:div w:id="213732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usinsp.L0044\Application%20Data\Microsoft\Templates\aPCC%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534BEB80A95245A91FEEBD509E265C" ma:contentTypeVersion="18" ma:contentTypeDescription="Create a new document." ma:contentTypeScope="" ma:versionID="23f671d8ae818f62b35df0f24e848dc9">
  <xsd:schema xmlns:xsd="http://www.w3.org/2001/XMLSchema" xmlns:xs="http://www.w3.org/2001/XMLSchema" xmlns:p="http://schemas.microsoft.com/office/2006/metadata/properties" xmlns:ns1="http://schemas.microsoft.com/sharepoint/v3" xmlns:ns2="2db72e14-86ac-41b5-8041-8e176a54fed1" xmlns:ns3="3faabfec-269b-4cf4-9341-04d5050ea91d" targetNamespace="http://schemas.microsoft.com/office/2006/metadata/properties" ma:root="true" ma:fieldsID="8a8b5b8e39491d5fd7687aef9c1fdd88" ns1:_="" ns2:_="" ns3:_="">
    <xsd:import namespace="http://schemas.microsoft.com/sharepoint/v3"/>
    <xsd:import namespace="2db72e14-86ac-41b5-8041-8e176a54fed1"/>
    <xsd:import namespace="3faabfec-269b-4cf4-9341-04d5050ea9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b72e14-86ac-41b5-8041-8e176a54f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396bc9-517c-4f30-ab95-94e2791db91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aabfec-269b-4cf4-9341-04d5050ea9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c1886a-228c-48e1-a0eb-6816cff60737}" ma:internalName="TaxCatchAll" ma:showField="CatchAllData" ma:web="3faabfec-269b-4cf4-9341-04d5050ea91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faabfec-269b-4cf4-9341-04d5050ea91d" xsi:nil="true"/>
    <_ip_UnifiedCompliancePolicyProperties xmlns="http://schemas.microsoft.com/sharepoint/v3" xsi:nil="true"/>
    <lcf76f155ced4ddcb4097134ff3c332f xmlns="2db72e14-86ac-41b5-8041-8e176a54f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6CC2D7-2C7E-4D3B-AFCD-84F97ABC4F04}">
  <ds:schemaRefs>
    <ds:schemaRef ds:uri="http://schemas.openxmlformats.org/officeDocument/2006/bibliography"/>
  </ds:schemaRefs>
</ds:datastoreItem>
</file>

<file path=customXml/itemProps2.xml><?xml version="1.0" encoding="utf-8"?>
<ds:datastoreItem xmlns:ds="http://schemas.openxmlformats.org/officeDocument/2006/customXml" ds:itemID="{CA1FCB50-C9DB-4E8E-A55B-832DD623D5B9}"/>
</file>

<file path=customXml/itemProps3.xml><?xml version="1.0" encoding="utf-8"?>
<ds:datastoreItem xmlns:ds="http://schemas.openxmlformats.org/officeDocument/2006/customXml" ds:itemID="{A4F272F9-06BC-4E51-8938-FCDEE8237767}"/>
</file>

<file path=customXml/itemProps4.xml><?xml version="1.0" encoding="utf-8"?>
<ds:datastoreItem xmlns:ds="http://schemas.openxmlformats.org/officeDocument/2006/customXml" ds:itemID="{F94D1048-716D-4C21-8A98-11E6D4714E7F}"/>
</file>

<file path=docProps/app.xml><?xml version="1.0" encoding="utf-8"?>
<Properties xmlns="http://schemas.openxmlformats.org/officeDocument/2006/extended-properties" xmlns:vt="http://schemas.openxmlformats.org/officeDocument/2006/docPropsVTypes">
  <Template>aPCC blank</Template>
  <TotalTime>96</TotalTime>
  <Pages>3</Pages>
  <Words>1138</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cousinsp</dc:creator>
  <cp:lastModifiedBy>Cook, Scarlett (SUT) Student</cp:lastModifiedBy>
  <cp:revision>12</cp:revision>
  <cp:lastPrinted>2020-02-27T16:03:00Z</cp:lastPrinted>
  <dcterms:created xsi:type="dcterms:W3CDTF">2020-05-04T13:50:00Z</dcterms:created>
  <dcterms:modified xsi:type="dcterms:W3CDTF">2020-05-11T11:44:00Z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0x01010043534BEB80A95245A91FEEBD509E265C</vt:lpwstr>
  </property>
</Properties>
</file>